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1EEFE" w14:textId="08BE8082" w:rsidR="008B4350" w:rsidRPr="0048327E" w:rsidRDefault="00FF2C38" w:rsidP="002C3024">
      <w:pPr>
        <w:spacing w:after="120"/>
        <w:jc w:val="center"/>
        <w:rPr>
          <w:b/>
          <w:szCs w:val="24"/>
        </w:rPr>
      </w:pPr>
      <w:r w:rsidRPr="0048327E">
        <w:rPr>
          <w:b/>
          <w:szCs w:val="24"/>
        </w:rPr>
        <w:t xml:space="preserve">ДОГОВОР № </w:t>
      </w:r>
      <w:r w:rsidR="00376345">
        <w:rPr>
          <w:b/>
          <w:szCs w:val="24"/>
        </w:rPr>
        <w:t>/</w:t>
      </w:r>
      <w:r w:rsidR="00124F36">
        <w:rPr>
          <w:b/>
          <w:szCs w:val="24"/>
        </w:rPr>
        <w:t>М</w:t>
      </w:r>
      <w:r w:rsidRPr="0048327E">
        <w:rPr>
          <w:b/>
          <w:szCs w:val="24"/>
        </w:rPr>
        <w:t>-</w:t>
      </w:r>
      <w:r w:rsidR="0063477D">
        <w:rPr>
          <w:b/>
          <w:szCs w:val="24"/>
        </w:rPr>
        <w:t>2</w:t>
      </w:r>
      <w:r w:rsidR="005D6A63">
        <w:rPr>
          <w:b/>
          <w:szCs w:val="24"/>
        </w:rPr>
        <w:t>2</w:t>
      </w:r>
    </w:p>
    <w:p w14:paraId="6CBA61E9" w14:textId="77777777" w:rsidR="008B4350" w:rsidRPr="0048327E" w:rsidRDefault="008B4350" w:rsidP="002C3024">
      <w:pPr>
        <w:spacing w:after="120"/>
        <w:jc w:val="center"/>
        <w:rPr>
          <w:b/>
          <w:szCs w:val="24"/>
        </w:rPr>
      </w:pPr>
      <w:r w:rsidRPr="0048327E">
        <w:rPr>
          <w:b/>
          <w:szCs w:val="24"/>
        </w:rPr>
        <w:t>на поставку комплектующих изделий</w:t>
      </w:r>
    </w:p>
    <w:p w14:paraId="454B071A" w14:textId="359FD8CA" w:rsidR="008B4350" w:rsidRDefault="008B4350" w:rsidP="002C3024">
      <w:pPr>
        <w:spacing w:after="120"/>
        <w:rPr>
          <w:color w:val="000000"/>
          <w:spacing w:val="-3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337"/>
        <w:gridCol w:w="3018"/>
      </w:tblGrid>
      <w:tr w:rsidR="00EC4BA6" w:rsidRPr="00EC4BA6" w14:paraId="26E97603" w14:textId="77777777" w:rsidTr="003476AE">
        <w:tc>
          <w:tcPr>
            <w:tcW w:w="6337" w:type="dxa"/>
          </w:tcPr>
          <w:p w14:paraId="6A5C5A2B" w14:textId="41ADC6FE" w:rsidR="008B4350" w:rsidRPr="00EC4BA6" w:rsidRDefault="008B4350" w:rsidP="00D418DF">
            <w:pPr>
              <w:spacing w:afterLines="120" w:after="288"/>
              <w:rPr>
                <w:spacing w:val="-3"/>
                <w:szCs w:val="24"/>
              </w:rPr>
            </w:pPr>
            <w:r w:rsidRPr="00EC4BA6">
              <w:rPr>
                <w:spacing w:val="-3"/>
                <w:szCs w:val="24"/>
              </w:rPr>
              <w:t xml:space="preserve">г. </w:t>
            </w:r>
            <w:r w:rsidR="00F6062D">
              <w:rPr>
                <w:spacing w:val="-3"/>
                <w:szCs w:val="24"/>
              </w:rPr>
              <w:t>Санкт-Петербург</w:t>
            </w:r>
            <w:r w:rsidR="00933D88">
              <w:rPr>
                <w:spacing w:val="-3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3018" w:type="dxa"/>
          </w:tcPr>
          <w:p w14:paraId="73FC08C5" w14:textId="5B5B2B19" w:rsidR="008B4350" w:rsidRPr="00EC4BA6" w:rsidRDefault="00862136" w:rsidP="005D6A63">
            <w:pPr>
              <w:spacing w:afterLines="120" w:after="288"/>
              <w:rPr>
                <w:spacing w:val="-3"/>
                <w:szCs w:val="24"/>
              </w:rPr>
            </w:pPr>
            <w:r>
              <w:rPr>
                <w:spacing w:val="-3"/>
                <w:szCs w:val="24"/>
              </w:rPr>
              <w:t xml:space="preserve">             </w:t>
            </w:r>
            <w:r w:rsidR="00FF2C38" w:rsidRPr="00EC4BA6">
              <w:rPr>
                <w:spacing w:val="-3"/>
                <w:szCs w:val="24"/>
              </w:rPr>
              <w:t>«</w:t>
            </w:r>
            <w:r w:rsidR="005D6A63">
              <w:rPr>
                <w:spacing w:val="-3"/>
                <w:szCs w:val="24"/>
              </w:rPr>
              <w:t>09</w:t>
            </w:r>
            <w:r w:rsidR="008B4350" w:rsidRPr="00EC4BA6">
              <w:rPr>
                <w:spacing w:val="-3"/>
                <w:szCs w:val="24"/>
              </w:rPr>
              <w:t>»</w:t>
            </w:r>
            <w:r w:rsidR="00FF2C38" w:rsidRPr="00EC4BA6">
              <w:rPr>
                <w:szCs w:val="24"/>
              </w:rPr>
              <w:t xml:space="preserve"> </w:t>
            </w:r>
            <w:r w:rsidR="005D6A63">
              <w:rPr>
                <w:szCs w:val="24"/>
              </w:rPr>
              <w:t>февраля</w:t>
            </w:r>
            <w:r w:rsidR="00CD3FF3">
              <w:rPr>
                <w:szCs w:val="24"/>
              </w:rPr>
              <w:t xml:space="preserve"> </w:t>
            </w:r>
            <w:r w:rsidR="005875EB" w:rsidRPr="00EC4BA6">
              <w:rPr>
                <w:spacing w:val="-3"/>
                <w:szCs w:val="24"/>
              </w:rPr>
              <w:t>20</w:t>
            </w:r>
            <w:r>
              <w:rPr>
                <w:spacing w:val="-3"/>
                <w:szCs w:val="24"/>
              </w:rPr>
              <w:t>2</w:t>
            </w:r>
            <w:r w:rsidR="005D6A63">
              <w:rPr>
                <w:spacing w:val="-3"/>
                <w:szCs w:val="24"/>
              </w:rPr>
              <w:t>2</w:t>
            </w:r>
            <w:r w:rsidR="008B4350" w:rsidRPr="00EC4BA6">
              <w:rPr>
                <w:spacing w:val="-3"/>
                <w:szCs w:val="24"/>
              </w:rPr>
              <w:t xml:space="preserve"> г.</w:t>
            </w:r>
          </w:p>
        </w:tc>
      </w:tr>
    </w:tbl>
    <w:p w14:paraId="65612216" w14:textId="04CE40C6" w:rsidR="008B4350" w:rsidRPr="00EC4BA6" w:rsidRDefault="008B4350" w:rsidP="00D418DF">
      <w:pPr>
        <w:spacing w:afterLines="120" w:after="288"/>
        <w:rPr>
          <w:szCs w:val="24"/>
        </w:rPr>
      </w:pPr>
      <w:bookmarkStart w:id="0" w:name="_GoBack"/>
      <w:bookmarkEnd w:id="0"/>
      <w:r w:rsidRPr="00EC4BA6">
        <w:rPr>
          <w:spacing w:val="14"/>
          <w:szCs w:val="24"/>
        </w:rPr>
        <w:t>ООО «</w:t>
      </w:r>
      <w:proofErr w:type="gramStart"/>
      <w:r w:rsidR="00305DA7" w:rsidRPr="00EC4BA6">
        <w:rPr>
          <w:spacing w:val="14"/>
          <w:szCs w:val="24"/>
        </w:rPr>
        <w:t>МИКРО ТЕРРА</w:t>
      </w:r>
      <w:proofErr w:type="gramEnd"/>
      <w:r w:rsidRPr="00EC4BA6">
        <w:rPr>
          <w:spacing w:val="14"/>
          <w:szCs w:val="24"/>
        </w:rPr>
        <w:t>»</w:t>
      </w:r>
      <w:r w:rsidRPr="00EC4BA6">
        <w:rPr>
          <w:spacing w:val="5"/>
          <w:szCs w:val="24"/>
        </w:rPr>
        <w:t>,</w:t>
      </w:r>
      <w:r w:rsidRPr="00EC4BA6">
        <w:rPr>
          <w:szCs w:val="24"/>
        </w:rPr>
        <w:t xml:space="preserve"> </w:t>
      </w:r>
      <w:r w:rsidRPr="00EC4BA6">
        <w:rPr>
          <w:spacing w:val="5"/>
          <w:szCs w:val="24"/>
        </w:rPr>
        <w:t>именуемое в дальнейшем «</w:t>
      </w:r>
      <w:r w:rsidRPr="00EC4BA6">
        <w:rPr>
          <w:b/>
          <w:spacing w:val="5"/>
          <w:szCs w:val="24"/>
        </w:rPr>
        <w:t>Поставщик</w:t>
      </w:r>
      <w:r w:rsidRPr="00EC4BA6">
        <w:rPr>
          <w:spacing w:val="5"/>
          <w:szCs w:val="24"/>
        </w:rPr>
        <w:t xml:space="preserve">», в лице </w:t>
      </w:r>
      <w:r w:rsidR="00BA2C1E">
        <w:rPr>
          <w:szCs w:val="24"/>
        </w:rPr>
        <w:t>г</w:t>
      </w:r>
      <w:r w:rsidRPr="00EC4BA6">
        <w:rPr>
          <w:szCs w:val="24"/>
        </w:rPr>
        <w:t xml:space="preserve">енерального </w:t>
      </w:r>
      <w:r w:rsidR="00F54F54" w:rsidRPr="00EC4BA6">
        <w:rPr>
          <w:szCs w:val="24"/>
        </w:rPr>
        <w:t xml:space="preserve">директора </w:t>
      </w:r>
      <w:r w:rsidR="00AB09DF" w:rsidRPr="00EC4BA6">
        <w:rPr>
          <w:szCs w:val="24"/>
        </w:rPr>
        <w:t xml:space="preserve">Иванова </w:t>
      </w:r>
      <w:r w:rsidR="00E971B9">
        <w:rPr>
          <w:szCs w:val="24"/>
        </w:rPr>
        <w:t>Арт</w:t>
      </w:r>
      <w:r w:rsidR="00642E84">
        <w:rPr>
          <w:szCs w:val="24"/>
        </w:rPr>
        <w:t>ё</w:t>
      </w:r>
      <w:r w:rsidR="00E971B9">
        <w:rPr>
          <w:szCs w:val="24"/>
        </w:rPr>
        <w:t>м</w:t>
      </w:r>
      <w:r w:rsidR="00ED196E">
        <w:rPr>
          <w:szCs w:val="24"/>
        </w:rPr>
        <w:t>а</w:t>
      </w:r>
      <w:r w:rsidR="00AB09DF" w:rsidRPr="00EC4BA6">
        <w:rPr>
          <w:szCs w:val="24"/>
        </w:rPr>
        <w:t xml:space="preserve"> Сергеевича</w:t>
      </w:r>
      <w:r w:rsidR="001D0B97" w:rsidRPr="00EC4BA6">
        <w:rPr>
          <w:szCs w:val="24"/>
        </w:rPr>
        <w:t xml:space="preserve">, действующего на основании </w:t>
      </w:r>
      <w:r w:rsidR="00642E84">
        <w:rPr>
          <w:szCs w:val="24"/>
        </w:rPr>
        <w:t>Устава</w:t>
      </w:r>
      <w:r w:rsidRPr="00EC4BA6">
        <w:rPr>
          <w:szCs w:val="24"/>
        </w:rPr>
        <w:t>, с одной стороны,</w:t>
      </w:r>
      <w:r w:rsidR="00997636" w:rsidRPr="00EC4BA6">
        <w:rPr>
          <w:szCs w:val="24"/>
        </w:rPr>
        <w:t xml:space="preserve"> и </w:t>
      </w:r>
      <w:r w:rsidR="00ED3CE4" w:rsidRPr="00EC4BA6">
        <w:rPr>
          <w:szCs w:val="24"/>
        </w:rPr>
        <w:t xml:space="preserve">ООО </w:t>
      </w:r>
      <w:r w:rsidR="00642E84">
        <w:rPr>
          <w:szCs w:val="24"/>
        </w:rPr>
        <w:t>«</w:t>
      </w:r>
      <w:r w:rsidR="00274694">
        <w:rPr>
          <w:szCs w:val="24"/>
        </w:rPr>
        <w:t>_______________</w:t>
      </w:r>
      <w:r w:rsidR="00642E84">
        <w:rPr>
          <w:szCs w:val="24"/>
        </w:rPr>
        <w:t>»</w:t>
      </w:r>
      <w:r w:rsidR="00FF2C38" w:rsidRPr="00EC4BA6">
        <w:rPr>
          <w:spacing w:val="14"/>
          <w:szCs w:val="24"/>
        </w:rPr>
        <w:t>,</w:t>
      </w:r>
      <w:r w:rsidR="00997636" w:rsidRPr="00EC4BA6">
        <w:rPr>
          <w:spacing w:val="14"/>
          <w:szCs w:val="24"/>
        </w:rPr>
        <w:t xml:space="preserve"> </w:t>
      </w:r>
      <w:r w:rsidRPr="00EC4BA6">
        <w:rPr>
          <w:spacing w:val="14"/>
          <w:szCs w:val="24"/>
        </w:rPr>
        <w:t xml:space="preserve">именуемое в </w:t>
      </w:r>
      <w:r w:rsidRPr="00EC4BA6">
        <w:rPr>
          <w:spacing w:val="6"/>
          <w:szCs w:val="24"/>
        </w:rPr>
        <w:t>дальнейшем «</w:t>
      </w:r>
      <w:r w:rsidRPr="00EC4BA6">
        <w:rPr>
          <w:b/>
          <w:spacing w:val="6"/>
          <w:szCs w:val="24"/>
        </w:rPr>
        <w:t>Покупатель</w:t>
      </w:r>
      <w:r w:rsidRPr="00EC4BA6">
        <w:rPr>
          <w:spacing w:val="6"/>
          <w:szCs w:val="24"/>
        </w:rPr>
        <w:t>», в лице</w:t>
      </w:r>
      <w:r w:rsidR="00A25185" w:rsidRPr="00EC4BA6">
        <w:rPr>
          <w:spacing w:val="6"/>
          <w:szCs w:val="24"/>
        </w:rPr>
        <w:t xml:space="preserve"> </w:t>
      </w:r>
      <w:r w:rsidR="00BA2C1E">
        <w:rPr>
          <w:spacing w:val="6"/>
          <w:szCs w:val="24"/>
        </w:rPr>
        <w:t>г</w:t>
      </w:r>
      <w:r w:rsidR="00A25185" w:rsidRPr="00EC4BA6">
        <w:rPr>
          <w:spacing w:val="6"/>
          <w:szCs w:val="24"/>
        </w:rPr>
        <w:t>енерального директора</w:t>
      </w:r>
      <w:r w:rsidR="00C92FA1" w:rsidRPr="00EC4BA6">
        <w:rPr>
          <w:spacing w:val="6"/>
          <w:szCs w:val="24"/>
        </w:rPr>
        <w:t xml:space="preserve"> </w:t>
      </w:r>
      <w:r w:rsidR="00274694">
        <w:rPr>
          <w:spacing w:val="6"/>
          <w:szCs w:val="24"/>
        </w:rPr>
        <w:t>__________</w:t>
      </w:r>
      <w:r w:rsidRPr="00EC4BA6">
        <w:rPr>
          <w:szCs w:val="24"/>
        </w:rPr>
        <w:t xml:space="preserve">, действующего на основании </w:t>
      </w:r>
      <w:r w:rsidR="00F54F54" w:rsidRPr="00EC4BA6">
        <w:rPr>
          <w:szCs w:val="24"/>
        </w:rPr>
        <w:t>У</w:t>
      </w:r>
      <w:r w:rsidR="00FF2C38" w:rsidRPr="00EC4BA6">
        <w:rPr>
          <w:szCs w:val="24"/>
        </w:rPr>
        <w:t xml:space="preserve">става </w:t>
      </w:r>
      <w:r w:rsidRPr="00EC4BA6">
        <w:rPr>
          <w:spacing w:val="4"/>
          <w:szCs w:val="24"/>
        </w:rPr>
        <w:t>с другой стороны</w:t>
      </w:r>
      <w:r w:rsidRPr="00EC4BA6">
        <w:rPr>
          <w:szCs w:val="24"/>
        </w:rPr>
        <w:t>, совместно именуемые в дальнейшем «</w:t>
      </w:r>
      <w:r w:rsidRPr="00EC4BA6">
        <w:rPr>
          <w:b/>
          <w:szCs w:val="24"/>
        </w:rPr>
        <w:t>Стороны</w:t>
      </w:r>
      <w:r w:rsidRPr="00EC4BA6">
        <w:rPr>
          <w:szCs w:val="24"/>
        </w:rPr>
        <w:t>», заключили настоящий Договор (далее – «</w:t>
      </w:r>
      <w:r w:rsidRPr="00EC4BA6">
        <w:rPr>
          <w:b/>
          <w:szCs w:val="24"/>
        </w:rPr>
        <w:t>Договор</w:t>
      </w:r>
      <w:r w:rsidRPr="00EC4BA6">
        <w:rPr>
          <w:szCs w:val="24"/>
        </w:rPr>
        <w:t xml:space="preserve">») </w:t>
      </w:r>
      <w:r w:rsidRPr="00EC4BA6">
        <w:rPr>
          <w:spacing w:val="-1"/>
          <w:szCs w:val="24"/>
        </w:rPr>
        <w:t>о нижеследующем:</w:t>
      </w:r>
    </w:p>
    <w:p w14:paraId="04EE28A6" w14:textId="77777777" w:rsidR="008B4350" w:rsidRPr="000C6D3D" w:rsidRDefault="00995B7E" w:rsidP="00D418DF">
      <w:pPr>
        <w:numPr>
          <w:ilvl w:val="0"/>
          <w:numId w:val="1"/>
        </w:numPr>
        <w:tabs>
          <w:tab w:val="clear" w:pos="825"/>
          <w:tab w:val="num" w:pos="709"/>
        </w:tabs>
        <w:spacing w:afterLines="120" w:after="288"/>
        <w:ind w:left="0" w:firstLine="0"/>
        <w:rPr>
          <w:b/>
          <w:color w:val="000000"/>
          <w:spacing w:val="1"/>
          <w:szCs w:val="24"/>
        </w:rPr>
      </w:pPr>
      <w:r w:rsidRPr="000C6D3D">
        <w:rPr>
          <w:b/>
          <w:color w:val="000000"/>
          <w:spacing w:val="1"/>
          <w:szCs w:val="24"/>
        </w:rPr>
        <w:t xml:space="preserve">Предмет </w:t>
      </w:r>
      <w:r w:rsidR="008B4350" w:rsidRPr="000C6D3D">
        <w:rPr>
          <w:b/>
          <w:color w:val="000000"/>
          <w:spacing w:val="1"/>
          <w:szCs w:val="24"/>
        </w:rPr>
        <w:t>Договора</w:t>
      </w:r>
    </w:p>
    <w:p w14:paraId="3F9A0A53" w14:textId="22726439" w:rsidR="008B4350" w:rsidRPr="000C6D3D" w:rsidRDefault="008B4350" w:rsidP="00D418DF">
      <w:pPr>
        <w:numPr>
          <w:ilvl w:val="0"/>
          <w:numId w:val="2"/>
        </w:numPr>
        <w:spacing w:afterLines="120" w:after="288"/>
        <w:ind w:left="0" w:firstLine="0"/>
        <w:rPr>
          <w:color w:val="000000"/>
          <w:szCs w:val="24"/>
        </w:rPr>
      </w:pPr>
      <w:r w:rsidRPr="000C6D3D">
        <w:rPr>
          <w:color w:val="000000"/>
          <w:spacing w:val="2"/>
          <w:szCs w:val="24"/>
        </w:rPr>
        <w:t xml:space="preserve">В соответствии с настоящим Договором Поставщик принимает на себя обязательство передавать </w:t>
      </w:r>
      <w:r w:rsidR="006835B1">
        <w:rPr>
          <w:color w:val="000000"/>
          <w:spacing w:val="2"/>
          <w:szCs w:val="24"/>
        </w:rPr>
        <w:t xml:space="preserve">в собственность </w:t>
      </w:r>
      <w:r w:rsidRPr="000C6D3D">
        <w:rPr>
          <w:color w:val="000000"/>
          <w:spacing w:val="10"/>
          <w:szCs w:val="24"/>
        </w:rPr>
        <w:t xml:space="preserve">Покупателю комплектующие изделия </w:t>
      </w:r>
      <w:r w:rsidRPr="000C6D3D">
        <w:rPr>
          <w:color w:val="000000"/>
          <w:spacing w:val="11"/>
          <w:szCs w:val="24"/>
        </w:rPr>
        <w:t xml:space="preserve">(далее – «Товар»), </w:t>
      </w:r>
      <w:r w:rsidRPr="000C6D3D">
        <w:rPr>
          <w:color w:val="000000"/>
          <w:szCs w:val="24"/>
        </w:rPr>
        <w:t>а Покупатель обязуется его оплачивать и принимать в сроки, предусмотренные настоящим Договором.</w:t>
      </w:r>
    </w:p>
    <w:p w14:paraId="138AD777" w14:textId="7B7D6D4F" w:rsidR="008B4350" w:rsidRPr="00F807D8" w:rsidRDefault="008B4350" w:rsidP="00D418DF">
      <w:pPr>
        <w:numPr>
          <w:ilvl w:val="0"/>
          <w:numId w:val="2"/>
        </w:numPr>
        <w:spacing w:afterLines="120" w:after="288"/>
        <w:ind w:left="0" w:firstLine="0"/>
        <w:rPr>
          <w:color w:val="000000"/>
          <w:szCs w:val="24"/>
        </w:rPr>
      </w:pPr>
      <w:r w:rsidRPr="000C6D3D">
        <w:rPr>
          <w:color w:val="000000"/>
          <w:spacing w:val="5"/>
          <w:szCs w:val="24"/>
        </w:rPr>
        <w:t xml:space="preserve">Стороны согласовывают </w:t>
      </w:r>
      <w:r w:rsidR="008C28E3">
        <w:rPr>
          <w:color w:val="000000"/>
          <w:spacing w:val="5"/>
          <w:szCs w:val="24"/>
        </w:rPr>
        <w:t xml:space="preserve">ассортимент, </w:t>
      </w:r>
      <w:r w:rsidRPr="000C6D3D">
        <w:rPr>
          <w:color w:val="000000"/>
          <w:spacing w:val="5"/>
          <w:szCs w:val="24"/>
        </w:rPr>
        <w:t>наименование, количество</w:t>
      </w:r>
      <w:r w:rsidR="00F807D8">
        <w:rPr>
          <w:color w:val="000000"/>
          <w:spacing w:val="5"/>
          <w:szCs w:val="24"/>
        </w:rPr>
        <w:t>,</w:t>
      </w:r>
      <w:r w:rsidRPr="000C6D3D">
        <w:rPr>
          <w:color w:val="000000"/>
          <w:spacing w:val="5"/>
          <w:szCs w:val="24"/>
        </w:rPr>
        <w:t xml:space="preserve"> цену</w:t>
      </w:r>
      <w:r w:rsidR="00F807D8">
        <w:rPr>
          <w:color w:val="000000"/>
          <w:spacing w:val="5"/>
          <w:szCs w:val="24"/>
        </w:rPr>
        <w:t xml:space="preserve"> и иные характеристики</w:t>
      </w:r>
      <w:r w:rsidRPr="000C6D3D">
        <w:rPr>
          <w:color w:val="000000"/>
          <w:spacing w:val="5"/>
          <w:szCs w:val="24"/>
        </w:rPr>
        <w:t xml:space="preserve"> поставляемого Товара, а также сроки его поставки в Спецификациях (приложениях к настоящему Договору), </w:t>
      </w:r>
      <w:r w:rsidRPr="000C6D3D">
        <w:rPr>
          <w:szCs w:val="24"/>
        </w:rPr>
        <w:t xml:space="preserve">которые являются неотъемлемой частью Договора. </w:t>
      </w:r>
      <w:r w:rsidR="004D43D8" w:rsidRPr="004D43D8">
        <w:rPr>
          <w:color w:val="000000"/>
          <w:spacing w:val="5"/>
          <w:szCs w:val="24"/>
        </w:rPr>
        <w:t xml:space="preserve">По согласию </w:t>
      </w:r>
      <w:r w:rsidR="00ED196E">
        <w:rPr>
          <w:color w:val="000000"/>
          <w:spacing w:val="5"/>
          <w:szCs w:val="24"/>
        </w:rPr>
        <w:t>С</w:t>
      </w:r>
      <w:r w:rsidR="004D43D8" w:rsidRPr="004D43D8">
        <w:rPr>
          <w:color w:val="000000"/>
          <w:spacing w:val="5"/>
          <w:szCs w:val="24"/>
        </w:rPr>
        <w:t>торон указанные в Спецификациях условия могут быть изменены путем подписания Дополнительных соглашений к настоящему Договору.</w:t>
      </w:r>
    </w:p>
    <w:p w14:paraId="50F2804E" w14:textId="5A75A580" w:rsidR="00F807D8" w:rsidRDefault="00F807D8" w:rsidP="00D418DF">
      <w:pPr>
        <w:numPr>
          <w:ilvl w:val="0"/>
          <w:numId w:val="2"/>
        </w:numPr>
        <w:spacing w:afterLines="120" w:after="288"/>
        <w:ind w:left="0" w:firstLine="0"/>
        <w:rPr>
          <w:color w:val="000000"/>
          <w:szCs w:val="24"/>
        </w:rPr>
      </w:pPr>
      <w:r w:rsidRPr="00F807D8">
        <w:rPr>
          <w:color w:val="000000"/>
          <w:szCs w:val="24"/>
        </w:rPr>
        <w:t>По согласованию Сторон допускается поставка Товара на основании выставленных   Поставщиком Счетов на оплату без составления Спецификации. Оплата Покупателем такого Счета считается принятием содержащихся в н</w:t>
      </w:r>
      <w:r w:rsidR="000441F9">
        <w:rPr>
          <w:color w:val="000000"/>
          <w:szCs w:val="24"/>
        </w:rPr>
        <w:t>ё</w:t>
      </w:r>
      <w:r w:rsidRPr="00F807D8">
        <w:rPr>
          <w:color w:val="000000"/>
          <w:szCs w:val="24"/>
        </w:rPr>
        <w:t>м условий.</w:t>
      </w:r>
    </w:p>
    <w:p w14:paraId="340743D9" w14:textId="77584AF1" w:rsidR="00F807D8" w:rsidRDefault="00F807D8" w:rsidP="00D418DF">
      <w:pPr>
        <w:numPr>
          <w:ilvl w:val="0"/>
          <w:numId w:val="2"/>
        </w:numPr>
        <w:spacing w:afterLines="120" w:after="288"/>
        <w:ind w:left="0" w:firstLine="0"/>
        <w:rPr>
          <w:color w:val="000000"/>
          <w:szCs w:val="24"/>
        </w:rPr>
      </w:pPr>
      <w:r w:rsidRPr="00F807D8">
        <w:rPr>
          <w:color w:val="000000"/>
          <w:szCs w:val="24"/>
        </w:rPr>
        <w:t>Поставщик гарантирует, что поставляемый по настоящему Договору Товар не обремен</w:t>
      </w:r>
      <w:r w:rsidR="0016520A">
        <w:rPr>
          <w:color w:val="000000"/>
          <w:szCs w:val="24"/>
        </w:rPr>
        <w:t>ё</w:t>
      </w:r>
      <w:r w:rsidRPr="00F807D8">
        <w:rPr>
          <w:color w:val="000000"/>
          <w:szCs w:val="24"/>
        </w:rPr>
        <w:t>н правами третьих лиц, не заложен, не находится под арестом, свободен от таможенных формальностей и процедур, не является объектом судебных разбирательств.</w:t>
      </w:r>
    </w:p>
    <w:p w14:paraId="52C318D8" w14:textId="219CF9C0" w:rsidR="008B1E48" w:rsidRDefault="008B1E48" w:rsidP="00D418DF">
      <w:pPr>
        <w:spacing w:afterLines="120" w:after="288"/>
        <w:rPr>
          <w:color w:val="000000"/>
          <w:szCs w:val="24"/>
        </w:rPr>
      </w:pPr>
    </w:p>
    <w:p w14:paraId="52A37095" w14:textId="3AA67ECD" w:rsidR="00282DED" w:rsidRPr="00282DED" w:rsidRDefault="008B1E48" w:rsidP="00D418DF">
      <w:pPr>
        <w:pStyle w:val="a5"/>
        <w:numPr>
          <w:ilvl w:val="0"/>
          <w:numId w:val="1"/>
        </w:numPr>
        <w:spacing w:afterLines="120" w:after="288"/>
        <w:ind w:left="0" w:firstLine="0"/>
        <w:rPr>
          <w:b/>
          <w:color w:val="000000"/>
          <w:spacing w:val="1"/>
          <w:szCs w:val="24"/>
        </w:rPr>
      </w:pPr>
      <w:r w:rsidRPr="000C6D3D">
        <w:rPr>
          <w:b/>
          <w:color w:val="000000"/>
          <w:spacing w:val="1"/>
          <w:szCs w:val="24"/>
        </w:rPr>
        <w:t>Порядок расчетов и цена Товара</w:t>
      </w:r>
    </w:p>
    <w:p w14:paraId="320D73B1" w14:textId="2EE46566" w:rsidR="00820BE0" w:rsidRPr="00820BE0" w:rsidRDefault="00820BE0" w:rsidP="00D418DF">
      <w:pPr>
        <w:pStyle w:val="a5"/>
        <w:numPr>
          <w:ilvl w:val="1"/>
          <w:numId w:val="31"/>
        </w:numPr>
        <w:spacing w:afterLines="120" w:after="288"/>
        <w:ind w:left="0" w:firstLine="0"/>
        <w:rPr>
          <w:iCs/>
          <w:color w:val="000000"/>
          <w:szCs w:val="24"/>
        </w:rPr>
      </w:pPr>
      <w:bookmarkStart w:id="1" w:name="_Hlk10147553"/>
      <w:r>
        <w:rPr>
          <w:color w:val="000000"/>
          <w:szCs w:val="24"/>
        </w:rPr>
        <w:t>Оплата Товара осуществляется в рублях РФ. В случае, если цена Товара указана в иностранной валюте</w:t>
      </w:r>
      <w:r w:rsidR="006D24D1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Покупатель производит оплату в рублях РФ по курсу ЦБ РФ на дату оплаты.</w:t>
      </w:r>
      <w:bookmarkEnd w:id="1"/>
    </w:p>
    <w:p w14:paraId="610653D3" w14:textId="2A626E65" w:rsidR="000E0551" w:rsidRPr="000E0551" w:rsidRDefault="000E0551" w:rsidP="00D418DF">
      <w:pPr>
        <w:pStyle w:val="a5"/>
        <w:numPr>
          <w:ilvl w:val="1"/>
          <w:numId w:val="31"/>
        </w:numPr>
        <w:spacing w:afterLines="120" w:after="288"/>
        <w:ind w:left="0" w:firstLine="0"/>
        <w:rPr>
          <w:kern w:val="18"/>
          <w:szCs w:val="24"/>
        </w:rPr>
      </w:pPr>
      <w:r>
        <w:rPr>
          <w:szCs w:val="24"/>
        </w:rPr>
        <w:t>Условия оплаты согласовываются Сторонами в Спецификац</w:t>
      </w:r>
      <w:r w:rsidR="0030435C">
        <w:rPr>
          <w:szCs w:val="24"/>
        </w:rPr>
        <w:t>иях</w:t>
      </w:r>
      <w:r>
        <w:rPr>
          <w:szCs w:val="24"/>
        </w:rPr>
        <w:t xml:space="preserve"> и/или в Счет</w:t>
      </w:r>
      <w:r w:rsidR="0030435C">
        <w:rPr>
          <w:szCs w:val="24"/>
        </w:rPr>
        <w:t>ах</w:t>
      </w:r>
      <w:r>
        <w:rPr>
          <w:szCs w:val="24"/>
        </w:rPr>
        <w:t xml:space="preserve"> на оплату.</w:t>
      </w:r>
    </w:p>
    <w:p w14:paraId="562A386C" w14:textId="67A63FEB" w:rsidR="008B1E48" w:rsidRPr="000C6D3D" w:rsidRDefault="008B1E48" w:rsidP="00D418DF">
      <w:pPr>
        <w:pStyle w:val="a5"/>
        <w:numPr>
          <w:ilvl w:val="1"/>
          <w:numId w:val="31"/>
        </w:numPr>
        <w:spacing w:afterLines="120" w:after="288"/>
        <w:ind w:left="0" w:firstLine="0"/>
        <w:rPr>
          <w:kern w:val="18"/>
          <w:szCs w:val="24"/>
        </w:rPr>
      </w:pPr>
      <w:r w:rsidRPr="000C6D3D">
        <w:rPr>
          <w:iCs/>
          <w:color w:val="000000"/>
          <w:szCs w:val="24"/>
        </w:rPr>
        <w:t>Обязанность Покупателя по оплате Товара считается исполненной в момент поступления денежных средств на расч</w:t>
      </w:r>
      <w:r w:rsidR="006D24D1">
        <w:rPr>
          <w:iCs/>
          <w:color w:val="000000"/>
          <w:szCs w:val="24"/>
        </w:rPr>
        <w:t>ё</w:t>
      </w:r>
      <w:r w:rsidRPr="000C6D3D">
        <w:rPr>
          <w:iCs/>
          <w:color w:val="000000"/>
          <w:szCs w:val="24"/>
        </w:rPr>
        <w:t>тный счет Поставщика.</w:t>
      </w:r>
    </w:p>
    <w:p w14:paraId="617DC465" w14:textId="131FFD8C" w:rsidR="008B1E48" w:rsidRPr="00D418DF" w:rsidRDefault="008B1E48" w:rsidP="00D418DF">
      <w:pPr>
        <w:pStyle w:val="a5"/>
        <w:numPr>
          <w:ilvl w:val="1"/>
          <w:numId w:val="31"/>
        </w:numPr>
        <w:spacing w:afterLines="120" w:after="288"/>
        <w:ind w:left="0" w:firstLine="0"/>
        <w:rPr>
          <w:kern w:val="18"/>
          <w:szCs w:val="24"/>
        </w:rPr>
      </w:pPr>
      <w:r w:rsidRPr="000C6D3D">
        <w:rPr>
          <w:iCs/>
          <w:color w:val="000000"/>
          <w:szCs w:val="24"/>
        </w:rPr>
        <w:t xml:space="preserve">Покупатель один раз в полугодие направляет Поставщику для согласования </w:t>
      </w:r>
      <w:r w:rsidR="003B0B20">
        <w:rPr>
          <w:iCs/>
          <w:color w:val="000000"/>
          <w:szCs w:val="24"/>
        </w:rPr>
        <w:t xml:space="preserve">посредством </w:t>
      </w:r>
      <w:r w:rsidRPr="000C6D3D">
        <w:rPr>
          <w:iCs/>
          <w:color w:val="000000"/>
          <w:szCs w:val="24"/>
        </w:rPr>
        <w:t>факсимильн</w:t>
      </w:r>
      <w:r w:rsidR="003B0B20">
        <w:rPr>
          <w:iCs/>
          <w:color w:val="000000"/>
          <w:szCs w:val="24"/>
        </w:rPr>
        <w:t>ого</w:t>
      </w:r>
      <w:r w:rsidRPr="000C6D3D">
        <w:rPr>
          <w:iCs/>
          <w:color w:val="000000"/>
          <w:szCs w:val="24"/>
        </w:rPr>
        <w:t xml:space="preserve"> </w:t>
      </w:r>
      <w:r w:rsidR="003B0B20" w:rsidRPr="000C6D3D">
        <w:rPr>
          <w:iCs/>
          <w:color w:val="000000"/>
          <w:szCs w:val="24"/>
        </w:rPr>
        <w:t>сообщения</w:t>
      </w:r>
      <w:r w:rsidR="003B0B20">
        <w:rPr>
          <w:iCs/>
          <w:color w:val="000000"/>
          <w:szCs w:val="24"/>
        </w:rPr>
        <w:t xml:space="preserve"> и/или</w:t>
      </w:r>
      <w:r w:rsidR="003B0B20" w:rsidRPr="003F1B05">
        <w:rPr>
          <w:szCs w:val="24"/>
        </w:rPr>
        <w:t xml:space="preserve"> электронной почт</w:t>
      </w:r>
      <w:r w:rsidR="003B0B20">
        <w:rPr>
          <w:szCs w:val="24"/>
        </w:rPr>
        <w:t>ой</w:t>
      </w:r>
      <w:r w:rsidRPr="000C6D3D">
        <w:rPr>
          <w:iCs/>
          <w:color w:val="000000"/>
          <w:szCs w:val="24"/>
        </w:rPr>
        <w:t xml:space="preserve"> акт сверки расч</w:t>
      </w:r>
      <w:r w:rsidR="003B0B20">
        <w:rPr>
          <w:iCs/>
          <w:color w:val="000000"/>
          <w:szCs w:val="24"/>
        </w:rPr>
        <w:t>ё</w:t>
      </w:r>
      <w:r w:rsidRPr="000C6D3D">
        <w:rPr>
          <w:iCs/>
          <w:color w:val="000000"/>
          <w:szCs w:val="24"/>
        </w:rPr>
        <w:t xml:space="preserve">тов по </w:t>
      </w:r>
      <w:r w:rsidRPr="000C6D3D">
        <w:rPr>
          <w:iCs/>
          <w:color w:val="000000"/>
          <w:szCs w:val="24"/>
        </w:rPr>
        <w:lastRenderedPageBreak/>
        <w:t>состоянию на первое число месяца, следующего за отч</w:t>
      </w:r>
      <w:r w:rsidR="003B0B20">
        <w:rPr>
          <w:iCs/>
          <w:color w:val="000000"/>
          <w:szCs w:val="24"/>
        </w:rPr>
        <w:t>ё</w:t>
      </w:r>
      <w:r w:rsidRPr="000C6D3D">
        <w:rPr>
          <w:iCs/>
          <w:color w:val="000000"/>
          <w:szCs w:val="24"/>
        </w:rPr>
        <w:t>тным полугодием. Оригинал акта сверки расч</w:t>
      </w:r>
      <w:r w:rsidR="003B0B20">
        <w:rPr>
          <w:iCs/>
          <w:color w:val="000000"/>
          <w:szCs w:val="24"/>
        </w:rPr>
        <w:t>ё</w:t>
      </w:r>
      <w:r w:rsidRPr="000C6D3D">
        <w:rPr>
          <w:iCs/>
          <w:color w:val="000000"/>
          <w:szCs w:val="24"/>
        </w:rPr>
        <w:t>тов по состоянию на 31 декабря текущего года в 2 экземплярах Покупатель отправляет не позднее 15 января следующего года по почтовому адресу Поставщика.</w:t>
      </w:r>
    </w:p>
    <w:p w14:paraId="649BD97C" w14:textId="77777777" w:rsidR="00D418DF" w:rsidRPr="00086951" w:rsidRDefault="00D418DF" w:rsidP="00D418DF">
      <w:pPr>
        <w:pStyle w:val="a5"/>
        <w:spacing w:afterLines="120" w:after="288"/>
        <w:ind w:left="0"/>
        <w:rPr>
          <w:kern w:val="18"/>
          <w:szCs w:val="24"/>
        </w:rPr>
      </w:pPr>
    </w:p>
    <w:p w14:paraId="3F470743" w14:textId="77777777" w:rsidR="005875EB" w:rsidRPr="000C6D3D" w:rsidRDefault="008B4350" w:rsidP="00D418DF">
      <w:pPr>
        <w:numPr>
          <w:ilvl w:val="0"/>
          <w:numId w:val="1"/>
        </w:numPr>
        <w:tabs>
          <w:tab w:val="clear" w:pos="825"/>
          <w:tab w:val="num" w:pos="709"/>
        </w:tabs>
        <w:spacing w:afterLines="120" w:after="288"/>
        <w:ind w:left="0" w:firstLine="0"/>
        <w:rPr>
          <w:b/>
          <w:color w:val="000000"/>
          <w:spacing w:val="1"/>
          <w:szCs w:val="24"/>
        </w:rPr>
      </w:pPr>
      <w:r w:rsidRPr="000C6D3D">
        <w:rPr>
          <w:b/>
          <w:color w:val="000000"/>
          <w:spacing w:val="1"/>
          <w:szCs w:val="24"/>
        </w:rPr>
        <w:t>Срок и условия поставки Товара</w:t>
      </w:r>
    </w:p>
    <w:p w14:paraId="34915EFC" w14:textId="77777777" w:rsidR="00763827" w:rsidRPr="00763827" w:rsidRDefault="00763827" w:rsidP="00D418DF">
      <w:pPr>
        <w:pStyle w:val="a5"/>
        <w:numPr>
          <w:ilvl w:val="0"/>
          <w:numId w:val="23"/>
        </w:numPr>
        <w:spacing w:afterLines="120" w:after="288"/>
        <w:ind w:left="0"/>
        <w:rPr>
          <w:vanish/>
          <w:szCs w:val="24"/>
        </w:rPr>
      </w:pPr>
    </w:p>
    <w:p w14:paraId="35FD10B0" w14:textId="77777777" w:rsidR="00763827" w:rsidRPr="00763827" w:rsidRDefault="00763827" w:rsidP="00D418DF">
      <w:pPr>
        <w:pStyle w:val="a5"/>
        <w:numPr>
          <w:ilvl w:val="0"/>
          <w:numId w:val="23"/>
        </w:numPr>
        <w:spacing w:afterLines="120" w:after="288"/>
        <w:ind w:left="0"/>
        <w:rPr>
          <w:vanish/>
          <w:szCs w:val="24"/>
        </w:rPr>
      </w:pPr>
    </w:p>
    <w:p w14:paraId="22EE7001" w14:textId="7C9C7002" w:rsidR="001952C7" w:rsidRPr="002C3024" w:rsidRDefault="00071018" w:rsidP="00D418DF">
      <w:pPr>
        <w:pStyle w:val="a5"/>
        <w:numPr>
          <w:ilvl w:val="1"/>
          <w:numId w:val="23"/>
        </w:numPr>
        <w:spacing w:afterLines="120" w:after="288"/>
        <w:ind w:left="0" w:firstLine="0"/>
        <w:rPr>
          <w:b/>
          <w:spacing w:val="1"/>
          <w:szCs w:val="24"/>
        </w:rPr>
      </w:pPr>
      <w:r>
        <w:rPr>
          <w:szCs w:val="24"/>
        </w:rPr>
        <w:t xml:space="preserve">Поставщик приступает к моменту исполнения обязательств по поставке Товара после оплаты </w:t>
      </w:r>
      <w:r w:rsidRPr="003F1B05">
        <w:rPr>
          <w:szCs w:val="24"/>
        </w:rPr>
        <w:t>Покупателем авансового платежа.</w:t>
      </w:r>
      <w:r w:rsidR="002D525A">
        <w:rPr>
          <w:szCs w:val="24"/>
        </w:rPr>
        <w:t xml:space="preserve"> </w:t>
      </w:r>
      <w:r w:rsidRPr="003F1B05">
        <w:rPr>
          <w:szCs w:val="24"/>
        </w:rPr>
        <w:t>Размер авансового платежа согласуется Сторонами в Спецификациях</w:t>
      </w:r>
      <w:r w:rsidR="0030435C">
        <w:rPr>
          <w:szCs w:val="24"/>
        </w:rPr>
        <w:t xml:space="preserve"> и/или в Счетах на оплату</w:t>
      </w:r>
      <w:r>
        <w:rPr>
          <w:szCs w:val="24"/>
        </w:rPr>
        <w:t>.  Поставка Товара осуществляется на условиях</w:t>
      </w:r>
      <w:r w:rsidR="002D525A">
        <w:rPr>
          <w:szCs w:val="24"/>
        </w:rPr>
        <w:t>,</w:t>
      </w:r>
      <w:r>
        <w:rPr>
          <w:szCs w:val="24"/>
        </w:rPr>
        <w:t xml:space="preserve"> согласованных Сторонами в Спецификациях</w:t>
      </w:r>
      <w:r w:rsidR="0030435C">
        <w:rPr>
          <w:szCs w:val="24"/>
        </w:rPr>
        <w:t xml:space="preserve"> и/или Счетах на оплату</w:t>
      </w:r>
      <w:r>
        <w:rPr>
          <w:szCs w:val="24"/>
        </w:rPr>
        <w:t>.</w:t>
      </w:r>
    </w:p>
    <w:p w14:paraId="51D42A5F" w14:textId="7FF245D1" w:rsidR="00391369" w:rsidRDefault="001952C7" w:rsidP="00D418DF">
      <w:pPr>
        <w:pStyle w:val="a5"/>
        <w:numPr>
          <w:ilvl w:val="1"/>
          <w:numId w:val="23"/>
        </w:numPr>
        <w:spacing w:afterLines="120" w:after="288"/>
        <w:ind w:left="0" w:firstLine="0"/>
        <w:rPr>
          <w:spacing w:val="7"/>
          <w:szCs w:val="24"/>
        </w:rPr>
      </w:pPr>
      <w:bookmarkStart w:id="2" w:name="_Hlk10152210"/>
      <w:r w:rsidRPr="00391369">
        <w:rPr>
          <w:rFonts w:eastAsia="Calibri"/>
          <w:szCs w:val="24"/>
        </w:rPr>
        <w:t xml:space="preserve">Обязательства по поставке Товара </w:t>
      </w:r>
      <w:bookmarkEnd w:id="2"/>
      <w:r w:rsidRPr="00391369">
        <w:rPr>
          <w:rFonts w:eastAsia="Calibri"/>
          <w:szCs w:val="24"/>
        </w:rPr>
        <w:t>согласно Спецификаци</w:t>
      </w:r>
      <w:r w:rsidR="00391369">
        <w:rPr>
          <w:rFonts w:eastAsia="Calibri"/>
          <w:szCs w:val="24"/>
        </w:rPr>
        <w:t>ям</w:t>
      </w:r>
      <w:r w:rsidR="00391369" w:rsidRPr="00391369">
        <w:rPr>
          <w:rFonts w:eastAsia="Calibri"/>
          <w:szCs w:val="24"/>
        </w:rPr>
        <w:t xml:space="preserve"> и/или Счет</w:t>
      </w:r>
      <w:r w:rsidR="00391369">
        <w:rPr>
          <w:rFonts w:eastAsia="Calibri"/>
          <w:szCs w:val="24"/>
        </w:rPr>
        <w:t>ам</w:t>
      </w:r>
      <w:r w:rsidR="00391369" w:rsidRPr="00391369">
        <w:rPr>
          <w:rFonts w:eastAsia="Calibri"/>
          <w:szCs w:val="24"/>
        </w:rPr>
        <w:t xml:space="preserve"> на оплату</w:t>
      </w:r>
      <w:r w:rsidRPr="00391369">
        <w:rPr>
          <w:rFonts w:eastAsia="Calibri"/>
          <w:szCs w:val="24"/>
        </w:rPr>
        <w:t xml:space="preserve"> считаются исполненными Поставщиком</w:t>
      </w:r>
      <w:r w:rsidR="00391369">
        <w:rPr>
          <w:rFonts w:eastAsia="Calibri"/>
          <w:szCs w:val="24"/>
        </w:rPr>
        <w:t>, а право собственности на Товар переходит к Покупателю:</w:t>
      </w:r>
    </w:p>
    <w:p w14:paraId="544DD933" w14:textId="46BECB08" w:rsidR="008B33DD" w:rsidRDefault="00391369" w:rsidP="00D418DF">
      <w:pPr>
        <w:pStyle w:val="a5"/>
        <w:spacing w:afterLines="120" w:after="288"/>
        <w:ind w:left="0"/>
        <w:rPr>
          <w:rFonts w:eastAsia="Calibri"/>
          <w:szCs w:val="24"/>
        </w:rPr>
      </w:pPr>
      <w:r>
        <w:rPr>
          <w:rFonts w:eastAsia="Calibri"/>
          <w:szCs w:val="24"/>
        </w:rPr>
        <w:t>-</w:t>
      </w:r>
      <w:r w:rsidR="001952C7" w:rsidRPr="00391369">
        <w:rPr>
          <w:rFonts w:eastAsia="Calibri"/>
          <w:szCs w:val="24"/>
        </w:rPr>
        <w:t xml:space="preserve"> </w:t>
      </w:r>
      <w:r w:rsidRPr="00391369">
        <w:rPr>
          <w:rFonts w:eastAsia="Calibri"/>
          <w:szCs w:val="24"/>
        </w:rPr>
        <w:t>в момент подписания Покупателем товарной накладной по форме ТОРГ 12 или универсального передаточного документа (УПД)</w:t>
      </w:r>
      <w:r w:rsidR="008B33DD" w:rsidRPr="008B33DD">
        <w:rPr>
          <w:rFonts w:eastAsia="Calibri"/>
          <w:szCs w:val="24"/>
        </w:rPr>
        <w:t>;</w:t>
      </w:r>
    </w:p>
    <w:p w14:paraId="5896D7E1" w14:textId="77777777" w:rsidR="009179B3" w:rsidRPr="009179B3" w:rsidRDefault="008B33DD" w:rsidP="00D418DF">
      <w:pPr>
        <w:pStyle w:val="a5"/>
        <w:spacing w:afterLines="120" w:after="288"/>
        <w:ind w:left="0"/>
        <w:rPr>
          <w:rFonts w:eastAsia="Calibri"/>
          <w:szCs w:val="24"/>
        </w:rPr>
      </w:pPr>
      <w:r w:rsidRPr="008B33DD">
        <w:rPr>
          <w:rFonts w:eastAsia="Calibri"/>
          <w:szCs w:val="24"/>
        </w:rPr>
        <w:t>-</w:t>
      </w:r>
      <w:r>
        <w:rPr>
          <w:rFonts w:eastAsia="Calibri"/>
          <w:szCs w:val="24"/>
        </w:rPr>
        <w:t xml:space="preserve"> или</w:t>
      </w:r>
      <w:r w:rsidR="001952C7" w:rsidRPr="00391369">
        <w:rPr>
          <w:rFonts w:eastAsia="Calibri"/>
          <w:szCs w:val="24"/>
        </w:rPr>
        <w:t xml:space="preserve"> </w:t>
      </w:r>
      <w:r w:rsidR="009179B3">
        <w:rPr>
          <w:rFonts w:eastAsia="Calibri"/>
          <w:szCs w:val="24"/>
        </w:rPr>
        <w:t>в момент передачи</w:t>
      </w:r>
      <w:r w:rsidR="001952C7" w:rsidRPr="00391369">
        <w:rPr>
          <w:rFonts w:eastAsia="Calibri"/>
          <w:szCs w:val="24"/>
        </w:rPr>
        <w:t xml:space="preserve"> Товара </w:t>
      </w:r>
      <w:r w:rsidR="009179B3">
        <w:rPr>
          <w:rFonts w:eastAsia="Calibri"/>
          <w:szCs w:val="24"/>
        </w:rPr>
        <w:t xml:space="preserve">представителю </w:t>
      </w:r>
      <w:r w:rsidR="001952C7" w:rsidRPr="00391369">
        <w:rPr>
          <w:rFonts w:eastAsia="Calibri"/>
          <w:szCs w:val="24"/>
        </w:rPr>
        <w:t xml:space="preserve">Покупателю, </w:t>
      </w:r>
      <w:r w:rsidR="009179B3" w:rsidRPr="009179B3">
        <w:rPr>
          <w:rFonts w:eastAsia="Calibri"/>
          <w:szCs w:val="24"/>
        </w:rPr>
        <w:t>который обязан представить соответствующую доверенность от Покупателя на получение Товара;</w:t>
      </w:r>
    </w:p>
    <w:p w14:paraId="00061F7B" w14:textId="34EDDE4B" w:rsidR="00391369" w:rsidRPr="00391369" w:rsidRDefault="009179B3" w:rsidP="00D418DF">
      <w:pPr>
        <w:pStyle w:val="a5"/>
        <w:spacing w:afterLines="120" w:after="288"/>
        <w:ind w:left="0"/>
        <w:rPr>
          <w:spacing w:val="7"/>
          <w:szCs w:val="24"/>
        </w:rPr>
      </w:pPr>
      <w:r>
        <w:rPr>
          <w:rFonts w:eastAsia="Calibri"/>
          <w:szCs w:val="24"/>
        </w:rPr>
        <w:t>- или в момент передачи Товара</w:t>
      </w:r>
      <w:r w:rsidRPr="009179B3">
        <w:rPr>
          <w:rFonts w:eastAsia="Calibri"/>
          <w:szCs w:val="24"/>
        </w:rPr>
        <w:t xml:space="preserve"> </w:t>
      </w:r>
      <w:r w:rsidR="001952C7" w:rsidRPr="00391369">
        <w:rPr>
          <w:rFonts w:eastAsia="Calibri"/>
          <w:szCs w:val="24"/>
        </w:rPr>
        <w:t>первому перевозчику</w:t>
      </w:r>
      <w:r w:rsidR="00E155FD">
        <w:rPr>
          <w:rFonts w:eastAsia="Calibri"/>
          <w:szCs w:val="24"/>
        </w:rPr>
        <w:t>, транспортной организации, курьерской службе</w:t>
      </w:r>
      <w:r w:rsidR="001952C7" w:rsidRPr="00391369">
        <w:rPr>
          <w:rFonts w:eastAsia="Calibri"/>
          <w:szCs w:val="24"/>
        </w:rPr>
        <w:t>, экспедитору либо организации связи для</w:t>
      </w:r>
      <w:r>
        <w:rPr>
          <w:rFonts w:eastAsia="Calibri"/>
          <w:szCs w:val="24"/>
        </w:rPr>
        <w:t xml:space="preserve"> осуществления</w:t>
      </w:r>
      <w:r w:rsidR="001952C7" w:rsidRPr="00391369">
        <w:rPr>
          <w:rFonts w:eastAsia="Calibri"/>
          <w:szCs w:val="24"/>
        </w:rPr>
        <w:t xml:space="preserve"> доставки</w:t>
      </w:r>
      <w:r>
        <w:rPr>
          <w:rFonts w:eastAsia="Calibri"/>
          <w:szCs w:val="24"/>
        </w:rPr>
        <w:t xml:space="preserve"> Товара</w:t>
      </w:r>
      <w:r w:rsidR="001952C7" w:rsidRPr="00391369">
        <w:rPr>
          <w:rFonts w:eastAsia="Calibri"/>
          <w:szCs w:val="24"/>
        </w:rPr>
        <w:t xml:space="preserve"> Покупателю.</w:t>
      </w:r>
      <w:r w:rsidR="00E155FD">
        <w:rPr>
          <w:rFonts w:eastAsia="Calibri"/>
          <w:szCs w:val="24"/>
        </w:rPr>
        <w:t xml:space="preserve"> В этом случае Покупатель</w:t>
      </w:r>
      <w:r w:rsidR="00E155FD">
        <w:t xml:space="preserve"> обязан заранее сообщить о выбранном способе доставки Товара Поставщику и направить по факсу или электронной почте скан-копию доверенности, выданной Покупателем транспортной организации на получение Товара. Оригинал доверенности подлежит передаче Поставщику с представителем транспортной компании или пут</w:t>
      </w:r>
      <w:r w:rsidR="006F567E">
        <w:t>ё</w:t>
      </w:r>
      <w:r w:rsidR="00E155FD">
        <w:t>м отправки Поставщику по почте в срок, обеспечивающий получение доверенности П</w:t>
      </w:r>
      <w:r w:rsidR="00FC2C59">
        <w:t>оставщиком</w:t>
      </w:r>
      <w:r w:rsidR="00E155FD">
        <w:t xml:space="preserve"> к моменту поставки </w:t>
      </w:r>
      <w:r w:rsidR="006F567E">
        <w:t>Т</w:t>
      </w:r>
      <w:r w:rsidR="00E155FD">
        <w:t>овара. Товар переда</w:t>
      </w:r>
      <w:r w:rsidR="00A1319B">
        <w:t>ё</w:t>
      </w:r>
      <w:r w:rsidR="00E155FD">
        <w:t>тся представителю транспортной организации (водителю, экспедитору) со склада П</w:t>
      </w:r>
      <w:r w:rsidR="00FC2C59">
        <w:t>оставщика</w:t>
      </w:r>
      <w:r w:rsidR="00E155FD">
        <w:t xml:space="preserve"> при наличии у него доверенности от транспортной организации на получение товарно-материальных ценностей и транспортных документов.</w:t>
      </w:r>
    </w:p>
    <w:p w14:paraId="61775AC9" w14:textId="10545E5C" w:rsidR="008B4350" w:rsidRPr="00391369" w:rsidRDefault="008B4350" w:rsidP="00D418DF">
      <w:pPr>
        <w:pStyle w:val="a5"/>
        <w:numPr>
          <w:ilvl w:val="1"/>
          <w:numId w:val="23"/>
        </w:numPr>
        <w:spacing w:afterLines="120" w:after="288"/>
        <w:ind w:left="0" w:firstLine="0"/>
        <w:rPr>
          <w:spacing w:val="7"/>
          <w:szCs w:val="24"/>
        </w:rPr>
      </w:pPr>
      <w:r w:rsidRPr="00391369">
        <w:rPr>
          <w:szCs w:val="24"/>
        </w:rPr>
        <w:t xml:space="preserve">Стороны договорились, что в рамках сроков поставки, указанных в Спецификации </w:t>
      </w:r>
      <w:r w:rsidR="003D2410">
        <w:rPr>
          <w:szCs w:val="24"/>
        </w:rPr>
        <w:t>и/или в С</w:t>
      </w:r>
      <w:r w:rsidRPr="00391369">
        <w:rPr>
          <w:szCs w:val="24"/>
        </w:rPr>
        <w:t>чете</w:t>
      </w:r>
      <w:r w:rsidR="003D2410">
        <w:rPr>
          <w:szCs w:val="24"/>
        </w:rPr>
        <w:t xml:space="preserve"> на оплату</w:t>
      </w:r>
      <w:r w:rsidRPr="00391369">
        <w:rPr>
          <w:szCs w:val="24"/>
        </w:rPr>
        <w:t xml:space="preserve"> к настоящему Договору, Поставщик вправе поставить Товар ранее согласованного срока, о ч</w:t>
      </w:r>
      <w:r w:rsidR="0083124B">
        <w:rPr>
          <w:szCs w:val="24"/>
        </w:rPr>
        <w:t>ё</w:t>
      </w:r>
      <w:r w:rsidRPr="00391369">
        <w:rPr>
          <w:szCs w:val="24"/>
        </w:rPr>
        <w:t xml:space="preserve">м он обязан письменно предупредить Покупателя </w:t>
      </w:r>
      <w:r w:rsidRPr="00391369">
        <w:rPr>
          <w:szCs w:val="24"/>
          <w:lang w:eastAsia="en-US"/>
        </w:rPr>
        <w:t xml:space="preserve">не позднее, чем за </w:t>
      </w:r>
      <w:r w:rsidR="00FA0A11" w:rsidRPr="00391369">
        <w:rPr>
          <w:szCs w:val="24"/>
          <w:lang w:eastAsia="en-US"/>
        </w:rPr>
        <w:t xml:space="preserve">5 </w:t>
      </w:r>
      <w:r w:rsidRPr="00391369">
        <w:rPr>
          <w:szCs w:val="24"/>
          <w:lang w:eastAsia="en-US"/>
        </w:rPr>
        <w:t>рабочих дней до даты предполагаемой досрочной поставки (отгрузки) Товара.</w:t>
      </w:r>
      <w:r w:rsidRPr="00391369">
        <w:rPr>
          <w:szCs w:val="24"/>
        </w:rPr>
        <w:t xml:space="preserve"> Уведомление, направленное Покупателю по электронному </w:t>
      </w:r>
      <w:r w:rsidR="00D03B65" w:rsidRPr="00391369">
        <w:rPr>
          <w:spacing w:val="7"/>
          <w:szCs w:val="24"/>
        </w:rPr>
        <w:t xml:space="preserve">адресу, указанному в п.8 </w:t>
      </w:r>
      <w:r w:rsidRPr="00391369">
        <w:rPr>
          <w:spacing w:val="7"/>
          <w:szCs w:val="24"/>
        </w:rPr>
        <w:t>настоящего Договора, также является надлежащим.</w:t>
      </w:r>
    </w:p>
    <w:p w14:paraId="18822184" w14:textId="77777777" w:rsidR="00A225B0" w:rsidRPr="00A225B0" w:rsidRDefault="00A225B0" w:rsidP="00D418DF">
      <w:pPr>
        <w:pStyle w:val="a5"/>
        <w:spacing w:afterLines="120" w:after="288"/>
        <w:ind w:left="0"/>
        <w:rPr>
          <w:kern w:val="18"/>
          <w:szCs w:val="24"/>
        </w:rPr>
      </w:pPr>
    </w:p>
    <w:p w14:paraId="39081660" w14:textId="1B5B65A7" w:rsidR="00637F26" w:rsidRDefault="008B4350" w:rsidP="00BD57E2">
      <w:pPr>
        <w:pStyle w:val="a5"/>
        <w:numPr>
          <w:ilvl w:val="0"/>
          <w:numId w:val="1"/>
        </w:numPr>
        <w:tabs>
          <w:tab w:val="clear" w:pos="825"/>
          <w:tab w:val="num" w:pos="709"/>
        </w:tabs>
        <w:spacing w:afterLines="120" w:after="288"/>
        <w:ind w:left="0" w:firstLine="0"/>
        <w:rPr>
          <w:b/>
          <w:color w:val="000000"/>
          <w:spacing w:val="1"/>
          <w:szCs w:val="24"/>
        </w:rPr>
      </w:pPr>
      <w:r w:rsidRPr="000C6D3D">
        <w:rPr>
          <w:b/>
          <w:color w:val="000000"/>
          <w:spacing w:val="1"/>
          <w:szCs w:val="24"/>
        </w:rPr>
        <w:t>Порядок сдачи-при</w:t>
      </w:r>
      <w:r w:rsidR="0083759F">
        <w:rPr>
          <w:b/>
          <w:color w:val="000000"/>
          <w:spacing w:val="1"/>
          <w:szCs w:val="24"/>
        </w:rPr>
        <w:t>ё</w:t>
      </w:r>
      <w:r w:rsidRPr="000C6D3D">
        <w:rPr>
          <w:b/>
          <w:color w:val="000000"/>
          <w:spacing w:val="1"/>
          <w:szCs w:val="24"/>
        </w:rPr>
        <w:t>мки Товара. Качество Товара</w:t>
      </w:r>
    </w:p>
    <w:p w14:paraId="24987DAD" w14:textId="7F6C5461" w:rsidR="00637F26" w:rsidRPr="000C6D3D" w:rsidRDefault="00DE2EC7" w:rsidP="00D418DF">
      <w:pPr>
        <w:pStyle w:val="a5"/>
        <w:numPr>
          <w:ilvl w:val="1"/>
          <w:numId w:val="22"/>
        </w:numPr>
        <w:spacing w:afterLines="120" w:after="288"/>
        <w:ind w:left="0" w:firstLine="0"/>
        <w:rPr>
          <w:b/>
          <w:color w:val="000000"/>
          <w:spacing w:val="1"/>
          <w:szCs w:val="24"/>
        </w:rPr>
      </w:pPr>
      <w:r w:rsidRPr="000C6D3D">
        <w:rPr>
          <w:color w:val="000000"/>
          <w:szCs w:val="24"/>
        </w:rPr>
        <w:t>Поставщик гарантирует, что качество Товара соответствует техническим характеристикам его производителя при условии соблюдения Покупателем условий транспортировки, хранения, применени</w:t>
      </w:r>
      <w:r w:rsidR="00CA5307">
        <w:rPr>
          <w:color w:val="000000"/>
          <w:szCs w:val="24"/>
        </w:rPr>
        <w:t>я</w:t>
      </w:r>
      <w:r w:rsidRPr="000C6D3D">
        <w:rPr>
          <w:color w:val="000000"/>
          <w:szCs w:val="24"/>
        </w:rPr>
        <w:t xml:space="preserve"> или эксплуатации Товара.</w:t>
      </w:r>
    </w:p>
    <w:p w14:paraId="091A280C" w14:textId="07BC0037" w:rsidR="00637F26" w:rsidRPr="00D70F99" w:rsidRDefault="00637F26" w:rsidP="00D418DF">
      <w:pPr>
        <w:pStyle w:val="a5"/>
        <w:numPr>
          <w:ilvl w:val="1"/>
          <w:numId w:val="22"/>
        </w:numPr>
        <w:spacing w:afterLines="120" w:after="288"/>
        <w:ind w:left="0" w:firstLine="0"/>
        <w:rPr>
          <w:b/>
          <w:color w:val="000000"/>
          <w:spacing w:val="1"/>
          <w:szCs w:val="24"/>
        </w:rPr>
      </w:pPr>
      <w:r w:rsidRPr="000C6D3D">
        <w:rPr>
          <w:color w:val="000000"/>
          <w:szCs w:val="24"/>
        </w:rPr>
        <w:lastRenderedPageBreak/>
        <w:t>Гарантийный срок Товара составляет 12 месяцев с момента исполнения</w:t>
      </w:r>
      <w:r w:rsidR="00CA5307">
        <w:rPr>
          <w:color w:val="000000"/>
          <w:szCs w:val="24"/>
        </w:rPr>
        <w:t xml:space="preserve"> Поставщиком </w:t>
      </w:r>
      <w:r w:rsidR="00CA5307" w:rsidRPr="00391369">
        <w:rPr>
          <w:rFonts w:eastAsia="Calibri"/>
          <w:szCs w:val="24"/>
        </w:rPr>
        <w:t>Обязательства по поставке Товара</w:t>
      </w:r>
      <w:r w:rsidRPr="000C6D3D">
        <w:rPr>
          <w:color w:val="000000"/>
          <w:szCs w:val="24"/>
        </w:rPr>
        <w:t xml:space="preserve"> </w:t>
      </w:r>
      <w:r w:rsidR="00CA5307">
        <w:rPr>
          <w:color w:val="000000"/>
          <w:szCs w:val="24"/>
        </w:rPr>
        <w:t>Покупателю.</w:t>
      </w:r>
    </w:p>
    <w:p w14:paraId="4C62DFE3" w14:textId="77777777" w:rsidR="00B42733" w:rsidRDefault="00B42733" w:rsidP="00D418DF">
      <w:pPr>
        <w:pStyle w:val="a5"/>
        <w:numPr>
          <w:ilvl w:val="1"/>
          <w:numId w:val="22"/>
        </w:numPr>
        <w:spacing w:afterLines="120" w:after="288"/>
        <w:ind w:left="0" w:firstLine="0"/>
        <w:rPr>
          <w:color w:val="000000"/>
          <w:spacing w:val="1"/>
          <w:szCs w:val="24"/>
        </w:rPr>
      </w:pPr>
      <w:r w:rsidRPr="003812D3">
        <w:rPr>
          <w:color w:val="000000"/>
          <w:spacing w:val="1"/>
          <w:szCs w:val="24"/>
        </w:rPr>
        <w:t>Первичный осмотр и приемка Товара по количеству и явным недостаткам качества Товара осуществляется на складе Поставщика. При этом явными признаются недостатки, которые могут быть обнаружены при визуальном осмотре и подсчете Товара.</w:t>
      </w:r>
    </w:p>
    <w:p w14:paraId="0833E43B" w14:textId="77777777" w:rsidR="00B42733" w:rsidRDefault="00B42733" w:rsidP="00D418DF">
      <w:pPr>
        <w:pStyle w:val="a5"/>
        <w:numPr>
          <w:ilvl w:val="1"/>
          <w:numId w:val="22"/>
        </w:numPr>
        <w:spacing w:afterLines="120" w:after="288"/>
        <w:ind w:left="0" w:firstLine="0"/>
        <w:rPr>
          <w:color w:val="000000"/>
          <w:spacing w:val="1"/>
          <w:szCs w:val="24"/>
        </w:rPr>
      </w:pPr>
      <w:r w:rsidRPr="00FB16EE">
        <w:rPr>
          <w:color w:val="000000"/>
          <w:spacing w:val="1"/>
          <w:szCs w:val="24"/>
        </w:rPr>
        <w:t>В случае, если при первичной приемке Товара будут обнаружены брак, недостача и (или) иные недостатки Товара, Заказчик вправе по своему усмотрению:</w:t>
      </w:r>
    </w:p>
    <w:p w14:paraId="49C759F7" w14:textId="74FEE57F" w:rsidR="00B42733" w:rsidRDefault="00B42733" w:rsidP="00D418DF">
      <w:pPr>
        <w:pStyle w:val="a5"/>
        <w:spacing w:afterLines="120" w:after="288"/>
        <w:ind w:left="0"/>
        <w:rPr>
          <w:color w:val="000000"/>
          <w:spacing w:val="1"/>
          <w:szCs w:val="24"/>
        </w:rPr>
      </w:pPr>
      <w:r w:rsidRPr="003812D3">
        <w:rPr>
          <w:color w:val="000000"/>
          <w:spacing w:val="1"/>
          <w:szCs w:val="24"/>
        </w:rPr>
        <w:t>4.</w:t>
      </w:r>
      <w:r w:rsidR="00D229E2">
        <w:rPr>
          <w:color w:val="000000"/>
          <w:spacing w:val="1"/>
          <w:szCs w:val="24"/>
        </w:rPr>
        <w:t>4</w:t>
      </w:r>
      <w:r w:rsidRPr="003812D3">
        <w:rPr>
          <w:color w:val="000000"/>
          <w:spacing w:val="1"/>
          <w:szCs w:val="24"/>
        </w:rPr>
        <w:t xml:space="preserve">.1. </w:t>
      </w:r>
      <w:r w:rsidRPr="00FB16EE">
        <w:rPr>
          <w:color w:val="000000"/>
          <w:spacing w:val="1"/>
          <w:szCs w:val="24"/>
        </w:rPr>
        <w:t>отказаться от при</w:t>
      </w:r>
      <w:r w:rsidR="009436F7">
        <w:rPr>
          <w:color w:val="000000"/>
          <w:spacing w:val="1"/>
          <w:szCs w:val="24"/>
        </w:rPr>
        <w:t>ё</w:t>
      </w:r>
      <w:r w:rsidRPr="00FB16EE">
        <w:rPr>
          <w:color w:val="000000"/>
          <w:spacing w:val="1"/>
          <w:szCs w:val="24"/>
        </w:rPr>
        <w:t>мки Товара, несоответствующего условиям Договора;</w:t>
      </w:r>
    </w:p>
    <w:p w14:paraId="7FD32AD9" w14:textId="3D9E1C92" w:rsidR="00B42733" w:rsidRPr="003812D3" w:rsidRDefault="00B42733" w:rsidP="00D418DF">
      <w:pPr>
        <w:pStyle w:val="a5"/>
        <w:spacing w:afterLines="120" w:after="288"/>
        <w:ind w:left="0"/>
        <w:rPr>
          <w:color w:val="000000"/>
          <w:spacing w:val="1"/>
          <w:szCs w:val="24"/>
        </w:rPr>
      </w:pPr>
      <w:r w:rsidRPr="003812D3">
        <w:rPr>
          <w:color w:val="000000"/>
          <w:spacing w:val="1"/>
          <w:szCs w:val="24"/>
        </w:rPr>
        <w:t>4.</w:t>
      </w:r>
      <w:r w:rsidR="00D229E2">
        <w:rPr>
          <w:color w:val="000000"/>
          <w:spacing w:val="1"/>
          <w:szCs w:val="24"/>
        </w:rPr>
        <w:t>4</w:t>
      </w:r>
      <w:r w:rsidRPr="003812D3">
        <w:rPr>
          <w:color w:val="000000"/>
          <w:spacing w:val="1"/>
          <w:szCs w:val="24"/>
        </w:rPr>
        <w:t xml:space="preserve">.2. </w:t>
      </w:r>
      <w:r w:rsidRPr="00FB16EE">
        <w:rPr>
          <w:color w:val="000000"/>
          <w:spacing w:val="1"/>
          <w:szCs w:val="24"/>
        </w:rPr>
        <w:t>принять Товар, сделав соответствующие отметки в товаросопроводительных документах.</w:t>
      </w:r>
    </w:p>
    <w:p w14:paraId="631FCA08" w14:textId="4BCE0400" w:rsidR="00B42733" w:rsidRPr="003812D3" w:rsidRDefault="00B42733" w:rsidP="00D418DF">
      <w:pPr>
        <w:pStyle w:val="a5"/>
        <w:numPr>
          <w:ilvl w:val="1"/>
          <w:numId w:val="22"/>
        </w:numPr>
        <w:spacing w:afterLines="120" w:after="288"/>
        <w:ind w:left="0" w:firstLine="0"/>
        <w:rPr>
          <w:b/>
          <w:color w:val="000000"/>
          <w:spacing w:val="1"/>
          <w:szCs w:val="24"/>
        </w:rPr>
      </w:pPr>
      <w:r w:rsidRPr="00FB16EE">
        <w:rPr>
          <w:szCs w:val="24"/>
        </w:rPr>
        <w:t xml:space="preserve">При возникновении претензий по качеству Товара в связи со скрытыми </w:t>
      </w:r>
      <w:r w:rsidR="002F6689" w:rsidRPr="00FB16EE">
        <w:rPr>
          <w:szCs w:val="24"/>
        </w:rPr>
        <w:t>недостатками, которые</w:t>
      </w:r>
      <w:r w:rsidRPr="00FB16EE">
        <w:rPr>
          <w:szCs w:val="24"/>
        </w:rPr>
        <w:t xml:space="preserve"> невозможно было обнаружить при первичной при</w:t>
      </w:r>
      <w:r w:rsidR="00AD4982">
        <w:rPr>
          <w:szCs w:val="24"/>
        </w:rPr>
        <w:t>ё</w:t>
      </w:r>
      <w:r w:rsidRPr="00FB16EE">
        <w:rPr>
          <w:szCs w:val="24"/>
        </w:rPr>
        <w:t>мке, Покупатель незамедлительно по факсу или электронной почте направляет уведомление Поставщику. Поставщик обязан направить своего представителя для осмотра и составления двустороннего акта. Представитель Поставщика обязан прибыть к Заказчику в течение 3 (тр</w:t>
      </w:r>
      <w:r w:rsidR="00AD4982">
        <w:rPr>
          <w:szCs w:val="24"/>
        </w:rPr>
        <w:t>ё</w:t>
      </w:r>
      <w:r w:rsidRPr="00FB16EE">
        <w:rPr>
          <w:szCs w:val="24"/>
        </w:rPr>
        <w:t>х) рабочих дней. В случае неявки представителя Поставщика в установленный настоящим пунктом срок, Покупатель вправе составить акт осмотра в одностороннем порядке, при этом данный акт будет являться надлежащим доказательством выявления недостатков Товара и основанием для предъявления требований к Поставщику.</w:t>
      </w:r>
    </w:p>
    <w:p w14:paraId="559670D8" w14:textId="43DB108B" w:rsidR="00B42733" w:rsidRDefault="00B42733" w:rsidP="00D418DF">
      <w:pPr>
        <w:pStyle w:val="a5"/>
        <w:numPr>
          <w:ilvl w:val="1"/>
          <w:numId w:val="22"/>
        </w:numPr>
        <w:spacing w:afterLines="120" w:after="288"/>
        <w:ind w:left="0" w:firstLine="0"/>
        <w:rPr>
          <w:color w:val="000000"/>
          <w:spacing w:val="1"/>
          <w:szCs w:val="24"/>
        </w:rPr>
      </w:pPr>
      <w:r w:rsidRPr="003812D3">
        <w:rPr>
          <w:color w:val="000000"/>
          <w:spacing w:val="1"/>
          <w:szCs w:val="24"/>
        </w:rPr>
        <w:t>Претензии по недостаткам Товара могут быть предъявлены в течение гарантийного срока, установленного пунктом 4.</w:t>
      </w:r>
      <w:r w:rsidR="003A12C5">
        <w:rPr>
          <w:color w:val="000000"/>
          <w:spacing w:val="1"/>
          <w:szCs w:val="24"/>
        </w:rPr>
        <w:t>2</w:t>
      </w:r>
      <w:r w:rsidRPr="003812D3">
        <w:rPr>
          <w:color w:val="000000"/>
          <w:spacing w:val="1"/>
          <w:szCs w:val="24"/>
        </w:rPr>
        <w:t xml:space="preserve"> Договора.</w:t>
      </w:r>
    </w:p>
    <w:p w14:paraId="0773E371" w14:textId="13639B7B" w:rsidR="00B42733" w:rsidRDefault="00B42733" w:rsidP="00D418DF">
      <w:pPr>
        <w:pStyle w:val="a5"/>
        <w:numPr>
          <w:ilvl w:val="1"/>
          <w:numId w:val="22"/>
        </w:numPr>
        <w:spacing w:afterLines="120" w:after="288"/>
        <w:ind w:left="0" w:firstLine="0"/>
        <w:rPr>
          <w:color w:val="000000"/>
          <w:spacing w:val="1"/>
          <w:szCs w:val="24"/>
        </w:rPr>
      </w:pPr>
      <w:r w:rsidRPr="00FB16EE">
        <w:rPr>
          <w:color w:val="000000"/>
          <w:spacing w:val="1"/>
          <w:szCs w:val="24"/>
        </w:rPr>
        <w:t xml:space="preserve">В случаях, предусмотренных п. </w:t>
      </w:r>
      <w:r w:rsidRPr="003812D3">
        <w:rPr>
          <w:color w:val="000000"/>
          <w:spacing w:val="1"/>
          <w:szCs w:val="24"/>
        </w:rPr>
        <w:t>4</w:t>
      </w:r>
      <w:r w:rsidRPr="00FB16EE">
        <w:rPr>
          <w:color w:val="000000"/>
          <w:spacing w:val="1"/>
          <w:szCs w:val="24"/>
        </w:rPr>
        <w:t>.</w:t>
      </w:r>
      <w:r w:rsidR="002F415E">
        <w:rPr>
          <w:color w:val="000000"/>
          <w:spacing w:val="1"/>
          <w:szCs w:val="24"/>
        </w:rPr>
        <w:t>4</w:t>
      </w:r>
      <w:r w:rsidRPr="00FB16EE">
        <w:rPr>
          <w:color w:val="000000"/>
          <w:spacing w:val="1"/>
          <w:szCs w:val="24"/>
        </w:rPr>
        <w:t xml:space="preserve"> Договора, Поставщик обязуется заменить Товар ненадлежащего качества в срок, не превышающий срок поставки данного Товара</w:t>
      </w:r>
      <w:r>
        <w:rPr>
          <w:color w:val="000000"/>
          <w:spacing w:val="1"/>
          <w:szCs w:val="24"/>
        </w:rPr>
        <w:t xml:space="preserve"> (с учетом времени необходимого для производства Товара)</w:t>
      </w:r>
      <w:r w:rsidRPr="00FB16EE">
        <w:rPr>
          <w:color w:val="000000"/>
          <w:spacing w:val="1"/>
          <w:szCs w:val="24"/>
        </w:rPr>
        <w:t>.</w:t>
      </w:r>
    </w:p>
    <w:p w14:paraId="03E918C8" w14:textId="6250766A" w:rsidR="00B42733" w:rsidRDefault="00B42733" w:rsidP="00D418DF">
      <w:pPr>
        <w:pStyle w:val="a5"/>
        <w:numPr>
          <w:ilvl w:val="1"/>
          <w:numId w:val="22"/>
        </w:numPr>
        <w:spacing w:afterLines="120" w:after="288"/>
        <w:ind w:left="0" w:firstLine="0"/>
        <w:rPr>
          <w:color w:val="000000"/>
          <w:spacing w:val="1"/>
          <w:szCs w:val="24"/>
        </w:rPr>
      </w:pPr>
      <w:r w:rsidRPr="00FB16EE">
        <w:rPr>
          <w:color w:val="000000"/>
          <w:spacing w:val="1"/>
          <w:szCs w:val="24"/>
        </w:rPr>
        <w:t>Поставщик обязан передать Покупателю с Товаром сч</w:t>
      </w:r>
      <w:r w:rsidR="00D1507A">
        <w:rPr>
          <w:color w:val="000000"/>
          <w:spacing w:val="1"/>
          <w:szCs w:val="24"/>
        </w:rPr>
        <w:t>ё</w:t>
      </w:r>
      <w:r w:rsidRPr="00FB16EE">
        <w:rPr>
          <w:color w:val="000000"/>
          <w:spacing w:val="1"/>
          <w:szCs w:val="24"/>
        </w:rPr>
        <w:t>т-фактуру</w:t>
      </w:r>
      <w:r w:rsidRPr="003812D3">
        <w:rPr>
          <w:color w:val="000000"/>
          <w:spacing w:val="1"/>
          <w:szCs w:val="24"/>
        </w:rPr>
        <w:t xml:space="preserve"> (</w:t>
      </w:r>
      <w:r>
        <w:rPr>
          <w:color w:val="000000"/>
          <w:spacing w:val="1"/>
          <w:szCs w:val="24"/>
        </w:rPr>
        <w:t>или УПД</w:t>
      </w:r>
      <w:r w:rsidRPr="003812D3">
        <w:rPr>
          <w:color w:val="000000"/>
          <w:spacing w:val="1"/>
          <w:szCs w:val="24"/>
        </w:rPr>
        <w:t>)</w:t>
      </w:r>
      <w:r w:rsidRPr="00FB16EE">
        <w:rPr>
          <w:color w:val="000000"/>
          <w:spacing w:val="1"/>
          <w:szCs w:val="24"/>
        </w:rPr>
        <w:t xml:space="preserve"> и товарную накладную по форме ТОРГ-12</w:t>
      </w:r>
      <w:r>
        <w:rPr>
          <w:color w:val="000000"/>
          <w:spacing w:val="1"/>
          <w:szCs w:val="24"/>
        </w:rPr>
        <w:t xml:space="preserve"> (или УПД)</w:t>
      </w:r>
      <w:r w:rsidRPr="00FB16EE">
        <w:rPr>
          <w:color w:val="000000"/>
          <w:spacing w:val="1"/>
          <w:szCs w:val="24"/>
        </w:rPr>
        <w:t>. Покупатель обязан вернуть Поставщику после соответствующего оформления товарную накладную по форме ТОРГ-12 (экземпляр Поставщика)</w:t>
      </w:r>
      <w:r>
        <w:rPr>
          <w:color w:val="000000"/>
          <w:spacing w:val="1"/>
          <w:szCs w:val="24"/>
        </w:rPr>
        <w:t xml:space="preserve"> или УПД в срок не позднее 1 месяца с момента</w:t>
      </w:r>
      <w:r w:rsidR="006642B4">
        <w:rPr>
          <w:color w:val="000000"/>
          <w:spacing w:val="1"/>
          <w:szCs w:val="24"/>
        </w:rPr>
        <w:t xml:space="preserve"> перехода</w:t>
      </w:r>
      <w:r>
        <w:rPr>
          <w:color w:val="000000"/>
          <w:spacing w:val="1"/>
          <w:szCs w:val="24"/>
        </w:rPr>
        <w:t xml:space="preserve"> права собственности на Товар.</w:t>
      </w:r>
    </w:p>
    <w:p w14:paraId="3FBB6500" w14:textId="77777777" w:rsidR="006904E1" w:rsidRPr="003812D3" w:rsidRDefault="006904E1" w:rsidP="00D418DF">
      <w:pPr>
        <w:pStyle w:val="a5"/>
        <w:spacing w:afterLines="120" w:after="288"/>
        <w:ind w:left="0"/>
        <w:rPr>
          <w:color w:val="000000"/>
          <w:spacing w:val="1"/>
          <w:szCs w:val="24"/>
        </w:rPr>
      </w:pPr>
    </w:p>
    <w:p w14:paraId="6334A51F" w14:textId="77777777" w:rsidR="008B4350" w:rsidRPr="0048327E" w:rsidRDefault="008B4350" w:rsidP="00BD57E2">
      <w:pPr>
        <w:pStyle w:val="a5"/>
        <w:numPr>
          <w:ilvl w:val="0"/>
          <w:numId w:val="1"/>
        </w:numPr>
        <w:spacing w:afterLines="120" w:after="288"/>
        <w:ind w:left="0" w:firstLine="0"/>
        <w:rPr>
          <w:b/>
          <w:szCs w:val="24"/>
        </w:rPr>
      </w:pPr>
      <w:r w:rsidRPr="0048327E">
        <w:rPr>
          <w:b/>
          <w:szCs w:val="24"/>
        </w:rPr>
        <w:t>Ответственность сторон</w:t>
      </w:r>
      <w:r w:rsidR="00F71E97" w:rsidRPr="0048327E">
        <w:rPr>
          <w:b/>
          <w:szCs w:val="24"/>
        </w:rPr>
        <w:t xml:space="preserve"> </w:t>
      </w:r>
    </w:p>
    <w:p w14:paraId="60B4BF95" w14:textId="24CA3B6F" w:rsidR="00F1150F" w:rsidRPr="003F1B05" w:rsidRDefault="00F1150F" w:rsidP="00D418DF">
      <w:pPr>
        <w:pStyle w:val="a5"/>
        <w:numPr>
          <w:ilvl w:val="1"/>
          <w:numId w:val="28"/>
        </w:numPr>
        <w:spacing w:afterLines="120" w:after="288"/>
        <w:ind w:left="0" w:firstLine="0"/>
        <w:rPr>
          <w:szCs w:val="24"/>
        </w:rPr>
      </w:pPr>
      <w:r w:rsidRPr="003F1B05">
        <w:rPr>
          <w:szCs w:val="24"/>
        </w:rPr>
        <w:t>За просрочку в поставке или оплате товара Сторона уплачивает неустойку в размере 0,1% от стоимости не</w:t>
      </w:r>
      <w:r>
        <w:rPr>
          <w:szCs w:val="24"/>
        </w:rPr>
        <w:t>поставленного, поставленного с нарушением срока</w:t>
      </w:r>
      <w:r w:rsidRPr="003F1B05">
        <w:rPr>
          <w:szCs w:val="24"/>
        </w:rPr>
        <w:t xml:space="preserve"> или неоплаченн</w:t>
      </w:r>
      <w:r>
        <w:rPr>
          <w:szCs w:val="24"/>
        </w:rPr>
        <w:t>ого</w:t>
      </w:r>
      <w:r w:rsidRPr="003F1B05">
        <w:rPr>
          <w:szCs w:val="24"/>
        </w:rPr>
        <w:t xml:space="preserve"> </w:t>
      </w:r>
      <w:r>
        <w:rPr>
          <w:szCs w:val="24"/>
        </w:rPr>
        <w:t>Товара</w:t>
      </w:r>
      <w:r w:rsidRPr="003F1B05">
        <w:rPr>
          <w:szCs w:val="24"/>
        </w:rPr>
        <w:t xml:space="preserve"> за каждый день просрочки, но</w:t>
      </w:r>
      <w:r w:rsidRPr="003F1B05">
        <w:rPr>
          <w:iCs/>
          <w:szCs w:val="24"/>
        </w:rPr>
        <w:t xml:space="preserve"> не более </w:t>
      </w:r>
      <w:r>
        <w:rPr>
          <w:iCs/>
          <w:szCs w:val="24"/>
        </w:rPr>
        <w:t>3</w:t>
      </w:r>
      <w:r w:rsidRPr="003F1B05">
        <w:rPr>
          <w:iCs/>
          <w:szCs w:val="24"/>
        </w:rPr>
        <w:t xml:space="preserve">0% от стоимости </w:t>
      </w:r>
      <w:r>
        <w:rPr>
          <w:iCs/>
          <w:szCs w:val="24"/>
        </w:rPr>
        <w:t>такого Товара</w:t>
      </w:r>
      <w:r w:rsidRPr="003F1B05">
        <w:rPr>
          <w:iCs/>
          <w:szCs w:val="24"/>
        </w:rPr>
        <w:t xml:space="preserve">. Уплата неустойки не освобождает Сторону от </w:t>
      </w:r>
      <w:r>
        <w:rPr>
          <w:iCs/>
          <w:szCs w:val="24"/>
        </w:rPr>
        <w:t>исполнения</w:t>
      </w:r>
      <w:r w:rsidRPr="003F1B05">
        <w:rPr>
          <w:iCs/>
          <w:szCs w:val="24"/>
        </w:rPr>
        <w:t xml:space="preserve"> обязательств</w:t>
      </w:r>
      <w:r>
        <w:rPr>
          <w:iCs/>
          <w:szCs w:val="24"/>
        </w:rPr>
        <w:t xml:space="preserve"> по Договору</w:t>
      </w:r>
      <w:r w:rsidRPr="003F1B05">
        <w:rPr>
          <w:iCs/>
          <w:szCs w:val="24"/>
        </w:rPr>
        <w:t>.</w:t>
      </w:r>
    </w:p>
    <w:p w14:paraId="60C044C5" w14:textId="77777777" w:rsidR="00BF3E28" w:rsidRPr="0048327E" w:rsidRDefault="00BF3E28" w:rsidP="00D418DF">
      <w:pPr>
        <w:spacing w:afterLines="120" w:after="288"/>
        <w:rPr>
          <w:b/>
          <w:szCs w:val="24"/>
        </w:rPr>
      </w:pPr>
    </w:p>
    <w:p w14:paraId="4B1B21F1" w14:textId="77777777" w:rsidR="008B4350" w:rsidRPr="0048327E" w:rsidRDefault="008B4350" w:rsidP="00D418DF">
      <w:pPr>
        <w:pStyle w:val="a5"/>
        <w:numPr>
          <w:ilvl w:val="0"/>
          <w:numId w:val="1"/>
        </w:numPr>
        <w:tabs>
          <w:tab w:val="clear" w:pos="825"/>
          <w:tab w:val="num" w:pos="851"/>
        </w:tabs>
        <w:spacing w:afterLines="120" w:after="288"/>
        <w:ind w:left="0" w:firstLine="0"/>
        <w:rPr>
          <w:b/>
          <w:szCs w:val="24"/>
        </w:rPr>
      </w:pPr>
      <w:r w:rsidRPr="0048327E">
        <w:rPr>
          <w:b/>
          <w:szCs w:val="24"/>
        </w:rPr>
        <w:t>Обстоятельства непреодолимой силы (форс-мажор)</w:t>
      </w:r>
    </w:p>
    <w:p w14:paraId="5F5ED051" w14:textId="751670C2" w:rsidR="008B4350" w:rsidRPr="0048327E" w:rsidRDefault="008B4350" w:rsidP="00D418DF">
      <w:pPr>
        <w:pStyle w:val="a5"/>
        <w:numPr>
          <w:ilvl w:val="1"/>
          <w:numId w:val="29"/>
        </w:numPr>
        <w:spacing w:afterLines="120" w:after="288"/>
        <w:ind w:left="0" w:firstLine="0"/>
        <w:rPr>
          <w:szCs w:val="24"/>
        </w:rPr>
      </w:pPr>
      <w:r w:rsidRPr="0048327E">
        <w:rPr>
          <w:szCs w:val="24"/>
        </w:rPr>
        <w:t>Под форс-мажорными обстоятельствами подразумеваются такие явления, как акты органов государства или местного самоуправления, общественные беспорядки, ядерный взрыв, радиоактивное заражение местности, войны,</w:t>
      </w:r>
      <w:r w:rsidR="004979CB">
        <w:rPr>
          <w:szCs w:val="24"/>
        </w:rPr>
        <w:t xml:space="preserve"> оккупация, гражданская война, </w:t>
      </w:r>
      <w:r w:rsidRPr="0048327E">
        <w:rPr>
          <w:szCs w:val="24"/>
        </w:rPr>
        <w:t>чрезвычайные события техногенного и стихийного характера и т.д. В каждом случае наступления такого события, оно должно находится вне контроля Сторон, и во всех таких случаях выполнение обязательств согласно настоящему Договору становится невозможным из-за прямого влияния форс-мажорного обстоятельства. При этом к форс-мажорным обстоятельствам не могут относит</w:t>
      </w:r>
      <w:r w:rsidR="005D687B">
        <w:rPr>
          <w:szCs w:val="24"/>
        </w:rPr>
        <w:t>ь</w:t>
      </w:r>
      <w:r w:rsidRPr="0048327E">
        <w:rPr>
          <w:szCs w:val="24"/>
        </w:rPr>
        <w:t>ся отсутстви</w:t>
      </w:r>
      <w:r w:rsidR="005D687B">
        <w:rPr>
          <w:szCs w:val="24"/>
        </w:rPr>
        <w:t>е</w:t>
      </w:r>
      <w:r w:rsidRPr="0048327E">
        <w:rPr>
          <w:szCs w:val="24"/>
        </w:rPr>
        <w:t xml:space="preserve"> денежных средств на расч</w:t>
      </w:r>
      <w:r w:rsidR="000E2BE3">
        <w:rPr>
          <w:szCs w:val="24"/>
        </w:rPr>
        <w:t>ё</w:t>
      </w:r>
      <w:r w:rsidRPr="0048327E">
        <w:rPr>
          <w:szCs w:val="24"/>
        </w:rPr>
        <w:t>тном счете, невыполнение обязательств контрагентами соответствующей Стороны (в т.ч. банками) и т.п.</w:t>
      </w:r>
    </w:p>
    <w:p w14:paraId="536AA40B" w14:textId="77777777" w:rsidR="008B4350" w:rsidRPr="00A225B0" w:rsidRDefault="008B4350" w:rsidP="00D418DF">
      <w:pPr>
        <w:pStyle w:val="a5"/>
        <w:numPr>
          <w:ilvl w:val="1"/>
          <w:numId w:val="1"/>
        </w:numPr>
        <w:spacing w:afterLines="120" w:after="288"/>
        <w:ind w:left="0" w:firstLine="0"/>
        <w:rPr>
          <w:b/>
          <w:color w:val="000000"/>
          <w:spacing w:val="1"/>
          <w:szCs w:val="24"/>
        </w:rPr>
      </w:pPr>
      <w:r w:rsidRPr="0048327E">
        <w:rPr>
          <w:szCs w:val="24"/>
        </w:rPr>
        <w:t>Если форс-мажорные обстоятельства имеют место и препятствуют Сторонам своевременно выполнить обязательства, то Сторона, находящаяся в таких экстремальных условиях, освобождается от исполнения обязанностей до прекращения действия указанных форс-мажорных обстоятельств при условии, что Сторона, подвергшаяся действию форс-мажорных обстоятельств, немедленно уведомит другую Сторону о случившемся с подробным описанием создавшихся условий, либо предоставит документ компетентной торгово-промышленной палаты.</w:t>
      </w:r>
    </w:p>
    <w:p w14:paraId="3D24140F" w14:textId="77777777" w:rsidR="008B4350" w:rsidRPr="0048327E" w:rsidRDefault="008B4350" w:rsidP="00BD57E2">
      <w:pPr>
        <w:pStyle w:val="a5"/>
        <w:numPr>
          <w:ilvl w:val="0"/>
          <w:numId w:val="1"/>
        </w:numPr>
        <w:spacing w:afterLines="120" w:after="288"/>
        <w:ind w:left="0" w:firstLine="0"/>
        <w:rPr>
          <w:b/>
          <w:color w:val="000000"/>
          <w:spacing w:val="1"/>
          <w:szCs w:val="24"/>
        </w:rPr>
      </w:pPr>
      <w:r w:rsidRPr="0048327E">
        <w:rPr>
          <w:b/>
          <w:color w:val="000000"/>
          <w:spacing w:val="1"/>
          <w:szCs w:val="24"/>
        </w:rPr>
        <w:t>Прочие условия</w:t>
      </w:r>
    </w:p>
    <w:p w14:paraId="2C226A07" w14:textId="3FCD34E8" w:rsidR="008B4350" w:rsidRPr="00DD314F" w:rsidRDefault="008B4350" w:rsidP="00D418DF">
      <w:pPr>
        <w:pStyle w:val="a5"/>
        <w:numPr>
          <w:ilvl w:val="1"/>
          <w:numId w:val="30"/>
        </w:numPr>
        <w:spacing w:afterLines="120" w:after="288"/>
        <w:ind w:left="0" w:firstLine="0"/>
        <w:rPr>
          <w:color w:val="000000"/>
          <w:spacing w:val="1"/>
          <w:szCs w:val="24"/>
        </w:rPr>
      </w:pPr>
      <w:r w:rsidRPr="0048327E">
        <w:rPr>
          <w:spacing w:val="1"/>
          <w:szCs w:val="24"/>
        </w:rPr>
        <w:t xml:space="preserve">Договор вступает в силу с момента подписания и действует до </w:t>
      </w:r>
      <w:r w:rsidR="00F71E97" w:rsidRPr="0048327E">
        <w:rPr>
          <w:szCs w:val="24"/>
        </w:rPr>
        <w:t xml:space="preserve">«31» декабря </w:t>
      </w:r>
      <w:r w:rsidR="00D72235">
        <w:rPr>
          <w:szCs w:val="24"/>
        </w:rPr>
        <w:t>202</w:t>
      </w:r>
      <w:r w:rsidR="005D6A63">
        <w:rPr>
          <w:szCs w:val="24"/>
        </w:rPr>
        <w:t>2</w:t>
      </w:r>
      <w:r w:rsidR="00D72235">
        <w:rPr>
          <w:szCs w:val="24"/>
        </w:rPr>
        <w:t xml:space="preserve"> г</w:t>
      </w:r>
      <w:r w:rsidRPr="0048327E">
        <w:rPr>
          <w:szCs w:val="24"/>
        </w:rPr>
        <w:t xml:space="preserve">. </w:t>
      </w:r>
    </w:p>
    <w:p w14:paraId="3F4A5B92" w14:textId="0706AAD1" w:rsidR="008B4350" w:rsidRPr="00FE678F" w:rsidRDefault="00117872" w:rsidP="00D418DF">
      <w:pPr>
        <w:pStyle w:val="a5"/>
        <w:numPr>
          <w:ilvl w:val="1"/>
          <w:numId w:val="1"/>
        </w:numPr>
        <w:spacing w:afterLines="120" w:after="288"/>
        <w:ind w:left="0" w:firstLine="0"/>
        <w:rPr>
          <w:color w:val="000000"/>
          <w:spacing w:val="1"/>
          <w:szCs w:val="24"/>
        </w:rPr>
      </w:pPr>
      <w:r w:rsidRPr="00FE678F">
        <w:rPr>
          <w:szCs w:val="24"/>
        </w:rPr>
        <w:t xml:space="preserve">В случае, если ни одна из сторон за 30 (тридцать) дней до окончания срока действия настоящего </w:t>
      </w:r>
      <w:r w:rsidR="008C02B7" w:rsidRPr="00FE678F">
        <w:rPr>
          <w:spacing w:val="1"/>
          <w:szCs w:val="24"/>
        </w:rPr>
        <w:t>Договор</w:t>
      </w:r>
      <w:r w:rsidR="000E2BE3">
        <w:rPr>
          <w:spacing w:val="1"/>
          <w:szCs w:val="24"/>
        </w:rPr>
        <w:t>а</w:t>
      </w:r>
      <w:r w:rsidRPr="00FE678F">
        <w:rPr>
          <w:szCs w:val="24"/>
        </w:rPr>
        <w:t xml:space="preserve"> не </w:t>
      </w:r>
      <w:r w:rsidR="00FE678F" w:rsidRPr="00FE678F">
        <w:rPr>
          <w:szCs w:val="24"/>
        </w:rPr>
        <w:t>сообщит</w:t>
      </w:r>
      <w:r w:rsidRPr="00FE678F">
        <w:rPr>
          <w:szCs w:val="24"/>
        </w:rPr>
        <w:t xml:space="preserve"> о его </w:t>
      </w:r>
      <w:r w:rsidR="00FE678F" w:rsidRPr="00FE678F">
        <w:rPr>
          <w:szCs w:val="24"/>
        </w:rPr>
        <w:t>прекращении другой Стороне</w:t>
      </w:r>
      <w:r w:rsidRPr="00FE678F">
        <w:rPr>
          <w:szCs w:val="24"/>
        </w:rPr>
        <w:t xml:space="preserve">, </w:t>
      </w:r>
      <w:r w:rsidR="008C02B7" w:rsidRPr="00FE678F">
        <w:rPr>
          <w:spacing w:val="1"/>
          <w:szCs w:val="24"/>
        </w:rPr>
        <w:t>Договор</w:t>
      </w:r>
      <w:r w:rsidRPr="00FE678F">
        <w:rPr>
          <w:szCs w:val="24"/>
        </w:rPr>
        <w:t xml:space="preserve"> </w:t>
      </w:r>
      <w:r w:rsidR="00FE678F" w:rsidRPr="00FE678F">
        <w:rPr>
          <w:szCs w:val="24"/>
        </w:rPr>
        <w:t>считается автоматически продл</w:t>
      </w:r>
      <w:r w:rsidR="000E2BE3">
        <w:rPr>
          <w:szCs w:val="24"/>
        </w:rPr>
        <w:t>ё</w:t>
      </w:r>
      <w:r w:rsidR="00FE678F" w:rsidRPr="00FE678F">
        <w:rPr>
          <w:szCs w:val="24"/>
        </w:rPr>
        <w:t>нным на следующий календарный год на тех же условиях, без</w:t>
      </w:r>
      <w:r w:rsidR="00FE678F">
        <w:rPr>
          <w:szCs w:val="24"/>
        </w:rPr>
        <w:t xml:space="preserve"> </w:t>
      </w:r>
      <w:r w:rsidR="00FE678F" w:rsidRPr="00FE678F">
        <w:rPr>
          <w:szCs w:val="24"/>
        </w:rPr>
        <w:t>ограничения количества пролонгаций.</w:t>
      </w:r>
    </w:p>
    <w:p w14:paraId="22A7BF64" w14:textId="3CF2389F" w:rsidR="002C02C8" w:rsidRPr="001544DE" w:rsidRDefault="00043307" w:rsidP="00D418DF">
      <w:pPr>
        <w:pStyle w:val="a5"/>
        <w:numPr>
          <w:ilvl w:val="1"/>
          <w:numId w:val="1"/>
        </w:numPr>
        <w:spacing w:afterLines="120" w:after="288"/>
        <w:ind w:left="0" w:firstLine="0"/>
        <w:rPr>
          <w:color w:val="000000"/>
          <w:spacing w:val="1"/>
          <w:szCs w:val="24"/>
        </w:rPr>
      </w:pPr>
      <w:r>
        <w:t>Внесение изменений в Договор допускается лишь по соглашению Сторон. Все изменения должны быть изложены в письменной форме и подписаны уполномоченными на то представителями Сторон.</w:t>
      </w:r>
      <w:r w:rsidR="008B4350" w:rsidRPr="00573098">
        <w:rPr>
          <w:szCs w:val="24"/>
        </w:rPr>
        <w:t xml:space="preserve"> </w:t>
      </w:r>
    </w:p>
    <w:p w14:paraId="3372F258" w14:textId="1152DB52" w:rsidR="001544DE" w:rsidRPr="006C795F" w:rsidRDefault="001544DE" w:rsidP="00D418DF">
      <w:pPr>
        <w:pStyle w:val="a5"/>
        <w:numPr>
          <w:ilvl w:val="1"/>
          <w:numId w:val="1"/>
        </w:numPr>
        <w:spacing w:afterLines="120" w:after="288"/>
        <w:ind w:left="0" w:firstLine="0"/>
        <w:rPr>
          <w:color w:val="000000"/>
          <w:spacing w:val="1"/>
          <w:szCs w:val="24"/>
        </w:rPr>
      </w:pPr>
      <w:r>
        <w:rPr>
          <w:szCs w:val="24"/>
        </w:rPr>
        <w:t>Ни одна из Сторон не вправе уступать права и обязанности по Договору третьим лицам без письменного согласия другой Стороны</w:t>
      </w:r>
      <w:r w:rsidR="00181AAD">
        <w:rPr>
          <w:szCs w:val="24"/>
        </w:rPr>
        <w:t>.</w:t>
      </w:r>
    </w:p>
    <w:p w14:paraId="18662085" w14:textId="54CB3EC8" w:rsidR="008B4350" w:rsidRPr="0048327E" w:rsidRDefault="002C02C8" w:rsidP="00D418DF">
      <w:pPr>
        <w:pStyle w:val="a5"/>
        <w:numPr>
          <w:ilvl w:val="1"/>
          <w:numId w:val="1"/>
        </w:numPr>
        <w:spacing w:afterLines="120" w:after="288"/>
        <w:ind w:left="0" w:firstLine="0"/>
        <w:rPr>
          <w:szCs w:val="24"/>
        </w:rPr>
      </w:pPr>
      <w:r w:rsidRPr="0048327E">
        <w:rPr>
          <w:szCs w:val="24"/>
        </w:rPr>
        <w:t>Все споры между Сторонами, которые могут возникнуть в процессе исполнения Договора (за исключением споров по качеству, которые разрешаются в претензионном порядке), разрешаются путем переговоров, в которые Стороны вступают с мо</w:t>
      </w:r>
      <w:r>
        <w:rPr>
          <w:szCs w:val="24"/>
        </w:rPr>
        <w:t xml:space="preserve">мента получения одной Стороной </w:t>
      </w:r>
      <w:r w:rsidRPr="0048327E">
        <w:rPr>
          <w:szCs w:val="24"/>
        </w:rPr>
        <w:t xml:space="preserve">письменного уведомления от другой Стороны о возникших разногласиях. </w:t>
      </w:r>
      <w:r w:rsidR="00892A34" w:rsidRPr="00892A34">
        <w:rPr>
          <w:szCs w:val="24"/>
        </w:rPr>
        <w:t>В случае недостижения согласия пут</w:t>
      </w:r>
      <w:r w:rsidR="00636870">
        <w:rPr>
          <w:szCs w:val="24"/>
        </w:rPr>
        <w:t>ё</w:t>
      </w:r>
      <w:r w:rsidR="00892A34" w:rsidRPr="00892A34">
        <w:rPr>
          <w:szCs w:val="24"/>
        </w:rPr>
        <w:t xml:space="preserve">м переговоров, спор разрешается в судебном порядке в Арбитражном суде г. </w:t>
      </w:r>
      <w:r w:rsidR="00892A34">
        <w:rPr>
          <w:szCs w:val="24"/>
        </w:rPr>
        <w:t>Санкт-Петербурга</w:t>
      </w:r>
      <w:r w:rsidR="00892A34" w:rsidRPr="00892A34">
        <w:rPr>
          <w:szCs w:val="24"/>
        </w:rPr>
        <w:t>.</w:t>
      </w:r>
    </w:p>
    <w:p w14:paraId="20FA42D8" w14:textId="77777777" w:rsidR="008B4350" w:rsidRPr="0048327E" w:rsidRDefault="008B4350" w:rsidP="00D418DF">
      <w:pPr>
        <w:pStyle w:val="a5"/>
        <w:numPr>
          <w:ilvl w:val="1"/>
          <w:numId w:val="1"/>
        </w:numPr>
        <w:spacing w:afterLines="120" w:after="288"/>
        <w:ind w:left="0" w:firstLine="0"/>
        <w:rPr>
          <w:color w:val="000000"/>
          <w:spacing w:val="1"/>
          <w:szCs w:val="24"/>
        </w:rPr>
      </w:pPr>
      <w:r w:rsidRPr="0048327E">
        <w:rPr>
          <w:szCs w:val="24"/>
        </w:rPr>
        <w:t>Договор составлен в двух экземплярах, имеющих равную юридическую силу, по одному экземпляру каждой из Сторон.</w:t>
      </w:r>
    </w:p>
    <w:p w14:paraId="3BE3189C" w14:textId="77777777" w:rsidR="008B4350" w:rsidRPr="0048327E" w:rsidRDefault="008B4350" w:rsidP="00D418DF">
      <w:pPr>
        <w:pStyle w:val="a5"/>
        <w:numPr>
          <w:ilvl w:val="1"/>
          <w:numId w:val="1"/>
        </w:numPr>
        <w:spacing w:afterLines="120" w:after="288"/>
        <w:ind w:left="0" w:firstLine="0"/>
        <w:rPr>
          <w:color w:val="000000"/>
          <w:spacing w:val="1"/>
          <w:szCs w:val="24"/>
        </w:rPr>
      </w:pPr>
      <w:r w:rsidRPr="0048327E">
        <w:rPr>
          <w:szCs w:val="24"/>
        </w:rPr>
        <w:t>Все вопросы, неурегулированные настоящим Договором, регулируются в соответствии с действующим законодательством Российской Федерации.</w:t>
      </w:r>
    </w:p>
    <w:p w14:paraId="740CDFFD" w14:textId="644A0EAB" w:rsidR="00A300B0" w:rsidRDefault="00A300B0" w:rsidP="00D418DF">
      <w:pPr>
        <w:pStyle w:val="a5"/>
        <w:numPr>
          <w:ilvl w:val="1"/>
          <w:numId w:val="1"/>
        </w:numPr>
        <w:spacing w:afterLines="120" w:after="288"/>
        <w:ind w:left="0" w:firstLine="0"/>
        <w:rPr>
          <w:szCs w:val="24"/>
        </w:rPr>
      </w:pPr>
      <w:bookmarkStart w:id="3" w:name="OLE_LINK14"/>
      <w:bookmarkStart w:id="4" w:name="OLE_LINK15"/>
      <w:r w:rsidRPr="003F1B05">
        <w:rPr>
          <w:szCs w:val="24"/>
        </w:rPr>
        <w:t>Подписанные уполномоченными лицами и скрепленные оттисками печатей документы, переданные с помощью факсимильной связи, электронной почты</w:t>
      </w:r>
      <w:r>
        <w:rPr>
          <w:szCs w:val="24"/>
        </w:rPr>
        <w:t xml:space="preserve"> по адресам, указанным в разделе 8 настоящего Договора</w:t>
      </w:r>
      <w:r w:rsidRPr="003F1B05">
        <w:rPr>
          <w:szCs w:val="24"/>
        </w:rPr>
        <w:t xml:space="preserve">, имеют юридическую силу </w:t>
      </w:r>
      <w:r>
        <w:rPr>
          <w:szCs w:val="24"/>
        </w:rPr>
        <w:t>при условии предоставления оригиналов указанных документов</w:t>
      </w:r>
      <w:r w:rsidRPr="003F1B05">
        <w:rPr>
          <w:szCs w:val="24"/>
        </w:rPr>
        <w:t xml:space="preserve">. В случае несоответствия содержания документа, направленного факсимильной связью и/или по электронной почте, содержанию </w:t>
      </w:r>
      <w:r>
        <w:rPr>
          <w:szCs w:val="24"/>
        </w:rPr>
        <w:t>оригиналу указанного</w:t>
      </w:r>
      <w:r w:rsidRPr="003F1B05">
        <w:rPr>
          <w:szCs w:val="24"/>
        </w:rPr>
        <w:t xml:space="preserve"> документа, преимущество при толковании имеет </w:t>
      </w:r>
      <w:r>
        <w:rPr>
          <w:szCs w:val="24"/>
        </w:rPr>
        <w:t>оригинал документа</w:t>
      </w:r>
      <w:r w:rsidRPr="003F1B05">
        <w:rPr>
          <w:szCs w:val="24"/>
        </w:rPr>
        <w:t>.</w:t>
      </w:r>
      <w:r>
        <w:rPr>
          <w:szCs w:val="24"/>
        </w:rPr>
        <w:t xml:space="preserve"> </w:t>
      </w:r>
    </w:p>
    <w:p w14:paraId="6B430A0F" w14:textId="77777777" w:rsidR="00290B61" w:rsidRPr="00290B61" w:rsidRDefault="00823BE3" w:rsidP="00290B61">
      <w:pPr>
        <w:pStyle w:val="a5"/>
        <w:numPr>
          <w:ilvl w:val="1"/>
          <w:numId w:val="1"/>
        </w:numPr>
        <w:spacing w:afterLines="120" w:after="288"/>
        <w:ind w:left="0" w:firstLine="0"/>
        <w:rPr>
          <w:szCs w:val="24"/>
        </w:rPr>
      </w:pPr>
      <w:r>
        <w:t>Стороны обязаны незамедлительно извещать друг друга о внесении изменений в учредительные документы, изменении места нахождения, банковских реквизитов; об изменениях в отношении лиц, имеющих право действовать от имени Стороны, о прекращении действия ранее выданных Стороной доверенностей. Изменения принимаются с даты письменного уведомления. Сторона, несвоевременно уведомившая другую Сторону об изменениях, принимает на себя риск всех неблагоприятных последствий такого несвоевременного уведомления.</w:t>
      </w:r>
      <w:r w:rsidR="00290B61" w:rsidRPr="00290B61">
        <w:t xml:space="preserve">  </w:t>
      </w:r>
    </w:p>
    <w:p w14:paraId="48C9E907" w14:textId="77777777" w:rsidR="00290B61" w:rsidRDefault="00290B61" w:rsidP="00290B61">
      <w:pPr>
        <w:pStyle w:val="a5"/>
        <w:numPr>
          <w:ilvl w:val="1"/>
          <w:numId w:val="1"/>
        </w:numPr>
        <w:spacing w:afterLines="120" w:after="288"/>
        <w:ind w:left="0" w:firstLine="0"/>
        <w:rPr>
          <w:szCs w:val="24"/>
        </w:rPr>
      </w:pPr>
      <w:r w:rsidRPr="00290B61">
        <w:t xml:space="preserve">Ответственными представителями сторон по исполнению настоящего Договора являются следующие лица: </w:t>
      </w:r>
    </w:p>
    <w:p w14:paraId="27DE88B1" w14:textId="5ED8D1CF" w:rsidR="00290B61" w:rsidRDefault="00290B61" w:rsidP="00290B61">
      <w:pPr>
        <w:pStyle w:val="a5"/>
        <w:spacing w:afterLines="120" w:after="288"/>
        <w:ind w:left="0"/>
      </w:pPr>
      <w:r w:rsidRPr="00290B61">
        <w:t>со стороны П</w:t>
      </w:r>
      <w:r>
        <w:t>оставщика</w:t>
      </w:r>
      <w:r w:rsidRPr="00290B61">
        <w:t xml:space="preserve">: </w:t>
      </w:r>
      <w:r w:rsidR="006D002B">
        <w:t>Иванов Артём Сергеевич</w:t>
      </w:r>
      <w:r w:rsidR="006D002B" w:rsidRPr="00290B61">
        <w:t xml:space="preserve">, электронная почта: </w:t>
      </w:r>
      <w:hyperlink r:id="rId8" w:history="1">
        <w:r w:rsidR="006D002B" w:rsidRPr="00C33A00">
          <w:rPr>
            <w:rStyle w:val="ac"/>
          </w:rPr>
          <w:t>artem.ivanov@microterra.ru</w:t>
        </w:r>
      </w:hyperlink>
      <w:r w:rsidR="006D002B" w:rsidRPr="00290B61">
        <w:t>;</w:t>
      </w:r>
    </w:p>
    <w:p w14:paraId="0A7AB689" w14:textId="2B10FFF7" w:rsidR="00290B61" w:rsidRPr="00290B61" w:rsidRDefault="00290B61" w:rsidP="00290B61">
      <w:pPr>
        <w:pStyle w:val="a5"/>
        <w:spacing w:afterLines="120" w:after="288"/>
        <w:ind w:left="0"/>
        <w:rPr>
          <w:szCs w:val="24"/>
        </w:rPr>
      </w:pPr>
      <w:r w:rsidRPr="00290B61">
        <w:t xml:space="preserve">со стороны </w:t>
      </w:r>
      <w:r>
        <w:t>Покупателя</w:t>
      </w:r>
      <w:r w:rsidRPr="00290B61">
        <w:t xml:space="preserve">: </w:t>
      </w:r>
      <w:r>
        <w:t>_______,</w:t>
      </w:r>
      <w:r w:rsidRPr="00290B61">
        <w:t xml:space="preserve"> электронная почта: </w:t>
      </w:r>
      <w:r>
        <w:t>____</w:t>
      </w:r>
      <w:r w:rsidRPr="00290B61">
        <w:t>@</w:t>
      </w:r>
      <w:r>
        <w:t>________</w:t>
      </w:r>
    </w:p>
    <w:bookmarkEnd w:id="3"/>
    <w:bookmarkEnd w:id="4"/>
    <w:p w14:paraId="6AF47F67" w14:textId="77777777" w:rsidR="008B4350" w:rsidRPr="006C795F" w:rsidRDefault="008B4350" w:rsidP="00BD57E2">
      <w:pPr>
        <w:numPr>
          <w:ilvl w:val="0"/>
          <w:numId w:val="1"/>
        </w:numPr>
        <w:spacing w:after="120"/>
        <w:ind w:left="0" w:firstLine="0"/>
        <w:jc w:val="left"/>
        <w:rPr>
          <w:b/>
          <w:color w:val="000000"/>
          <w:spacing w:val="1"/>
          <w:szCs w:val="24"/>
        </w:rPr>
      </w:pPr>
      <w:r w:rsidRPr="0048327E">
        <w:rPr>
          <w:b/>
          <w:color w:val="000000"/>
          <w:spacing w:val="1"/>
          <w:szCs w:val="24"/>
        </w:rPr>
        <w:t>Юридические адреса, контакты и банковские реквизиты Сторон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428"/>
        <w:gridCol w:w="75"/>
        <w:gridCol w:w="4605"/>
        <w:gridCol w:w="746"/>
      </w:tblGrid>
      <w:tr w:rsidR="008B4350" w:rsidRPr="0048327E" w14:paraId="6754C71A" w14:textId="77777777" w:rsidTr="00037C33">
        <w:trPr>
          <w:gridAfter w:val="1"/>
          <w:wAfter w:w="746" w:type="dxa"/>
        </w:trPr>
        <w:tc>
          <w:tcPr>
            <w:tcW w:w="4428" w:type="dxa"/>
          </w:tcPr>
          <w:p w14:paraId="40C87998" w14:textId="77777777" w:rsidR="008B4350" w:rsidRPr="0048327E" w:rsidRDefault="008B4350" w:rsidP="002C3024">
            <w:pPr>
              <w:ind w:left="720"/>
              <w:rPr>
                <w:spacing w:val="2"/>
                <w:szCs w:val="24"/>
              </w:rPr>
            </w:pPr>
            <w:r w:rsidRPr="0048327E">
              <w:rPr>
                <w:spacing w:val="2"/>
                <w:szCs w:val="24"/>
              </w:rPr>
              <w:t>Поставщик:</w:t>
            </w:r>
          </w:p>
        </w:tc>
        <w:tc>
          <w:tcPr>
            <w:tcW w:w="4680" w:type="dxa"/>
            <w:gridSpan w:val="2"/>
          </w:tcPr>
          <w:p w14:paraId="65ED9AB4" w14:textId="77777777" w:rsidR="008B4350" w:rsidRPr="0048327E" w:rsidRDefault="008B4350" w:rsidP="002C3024">
            <w:pPr>
              <w:ind w:left="720"/>
              <w:rPr>
                <w:spacing w:val="2"/>
                <w:szCs w:val="24"/>
              </w:rPr>
            </w:pPr>
            <w:r w:rsidRPr="0048327E">
              <w:rPr>
                <w:spacing w:val="2"/>
                <w:szCs w:val="24"/>
              </w:rPr>
              <w:t>Покупатель:</w:t>
            </w:r>
          </w:p>
        </w:tc>
      </w:tr>
      <w:tr w:rsidR="008B4350" w:rsidRPr="0048327E" w14:paraId="2AB3F5BD" w14:textId="77777777" w:rsidTr="00037C33">
        <w:trPr>
          <w:gridAfter w:val="1"/>
          <w:wAfter w:w="746" w:type="dxa"/>
        </w:trPr>
        <w:tc>
          <w:tcPr>
            <w:tcW w:w="4428" w:type="dxa"/>
          </w:tcPr>
          <w:p w14:paraId="3A6716DF" w14:textId="77777777" w:rsidR="008B4350" w:rsidRPr="0048327E" w:rsidRDefault="009B4314" w:rsidP="002C3024">
            <w:pPr>
              <w:rPr>
                <w:spacing w:val="11"/>
                <w:szCs w:val="24"/>
              </w:rPr>
            </w:pPr>
            <w:r w:rsidRPr="000C6D3D">
              <w:rPr>
                <w:spacing w:val="14"/>
                <w:szCs w:val="24"/>
              </w:rPr>
              <w:t>ООО «</w:t>
            </w:r>
            <w:proofErr w:type="gramStart"/>
            <w:r w:rsidRPr="000C6D3D">
              <w:rPr>
                <w:spacing w:val="14"/>
                <w:szCs w:val="24"/>
              </w:rPr>
              <w:t>МИКРО ТЕРРА</w:t>
            </w:r>
            <w:proofErr w:type="gramEnd"/>
            <w:r w:rsidRPr="000C6D3D">
              <w:rPr>
                <w:spacing w:val="14"/>
                <w:szCs w:val="24"/>
              </w:rPr>
              <w:t>»</w:t>
            </w:r>
          </w:p>
          <w:p w14:paraId="1FE54E78" w14:textId="77777777" w:rsidR="008B4350" w:rsidRPr="0048327E" w:rsidRDefault="008B4350" w:rsidP="002C3024">
            <w:pPr>
              <w:rPr>
                <w:szCs w:val="24"/>
              </w:rPr>
            </w:pPr>
            <w:r w:rsidRPr="0048327E">
              <w:rPr>
                <w:spacing w:val="11"/>
                <w:szCs w:val="24"/>
              </w:rPr>
              <w:t xml:space="preserve">ОГРН </w:t>
            </w:r>
            <w:r w:rsidR="008B3364" w:rsidRPr="006D0E45">
              <w:rPr>
                <w:szCs w:val="24"/>
              </w:rPr>
              <w:t>1167746303515</w:t>
            </w:r>
          </w:p>
          <w:p w14:paraId="3B0002D3" w14:textId="07B9B6DC" w:rsidR="008B4350" w:rsidRPr="0048327E" w:rsidRDefault="008B4350" w:rsidP="00BD57E2">
            <w:r w:rsidRPr="0048327E">
              <w:t xml:space="preserve">Юридический адрес: </w:t>
            </w:r>
            <w:r w:rsidR="00757C51" w:rsidRPr="00757C51">
              <w:t xml:space="preserve">196158, </w:t>
            </w:r>
            <w:r w:rsidR="00757C51">
              <w:t xml:space="preserve">г. </w:t>
            </w:r>
            <w:r w:rsidR="00757C51" w:rsidRPr="00757C51">
              <w:t>Санкт-Петербург, Московское шоссе, дом 46, литер А, помещение 100</w:t>
            </w:r>
          </w:p>
          <w:p w14:paraId="0A791918" w14:textId="7A049F02" w:rsidR="008B4350" w:rsidRPr="0048327E" w:rsidRDefault="005A43C8" w:rsidP="002C3024">
            <w:pPr>
              <w:rPr>
                <w:szCs w:val="24"/>
              </w:rPr>
            </w:pPr>
            <w:r>
              <w:rPr>
                <w:szCs w:val="24"/>
              </w:rPr>
              <w:t xml:space="preserve">Почтовый адрес: </w:t>
            </w:r>
            <w:r w:rsidR="00757C51" w:rsidRPr="00757C51">
              <w:t xml:space="preserve">196158, </w:t>
            </w:r>
            <w:r w:rsidR="00757C51">
              <w:t xml:space="preserve">г. </w:t>
            </w:r>
            <w:r w:rsidR="00757C51" w:rsidRPr="00757C51">
              <w:t>Санкт-Петербург, Московское шоссе, дом 46, литер А, пом</w:t>
            </w:r>
            <w:r w:rsidR="00F216A4">
              <w:t>.</w:t>
            </w:r>
            <w:r w:rsidR="00757C51" w:rsidRPr="00757C51">
              <w:t xml:space="preserve"> 100</w:t>
            </w:r>
          </w:p>
          <w:p w14:paraId="62C46949" w14:textId="622F98B7" w:rsidR="008B4350" w:rsidRPr="00C9000F" w:rsidRDefault="008B4350" w:rsidP="002C3024">
            <w:pPr>
              <w:rPr>
                <w:szCs w:val="24"/>
              </w:rPr>
            </w:pPr>
            <w:r w:rsidRPr="0048327E">
              <w:rPr>
                <w:szCs w:val="24"/>
              </w:rPr>
              <w:t xml:space="preserve">Электронный адрес: </w:t>
            </w:r>
            <w:hyperlink r:id="rId9" w:history="1">
              <w:r w:rsidR="005F4A02" w:rsidRPr="00F95CDD">
                <w:rPr>
                  <w:rStyle w:val="ac"/>
                  <w:lang w:val="en-US"/>
                </w:rPr>
                <w:t>info</w:t>
              </w:r>
              <w:r w:rsidR="005F4A02" w:rsidRPr="00F95CDD">
                <w:rPr>
                  <w:rStyle w:val="ac"/>
                </w:rPr>
                <w:t>@</w:t>
              </w:r>
              <w:proofErr w:type="spellStart"/>
              <w:r w:rsidR="005F4A02" w:rsidRPr="00F95CDD">
                <w:rPr>
                  <w:rStyle w:val="ac"/>
                  <w:lang w:val="en-US"/>
                </w:rPr>
                <w:t>microterra</w:t>
              </w:r>
              <w:proofErr w:type="spellEnd"/>
              <w:r w:rsidR="005F4A02" w:rsidRPr="00F95CDD">
                <w:rPr>
                  <w:rStyle w:val="ac"/>
                </w:rPr>
                <w:t>.</w:t>
              </w:r>
              <w:proofErr w:type="spellStart"/>
              <w:r w:rsidR="005F4A02" w:rsidRPr="00F95CDD">
                <w:rPr>
                  <w:rStyle w:val="ac"/>
                  <w:lang w:val="en-US"/>
                </w:rPr>
                <w:t>ru</w:t>
              </w:r>
              <w:proofErr w:type="spellEnd"/>
            </w:hyperlink>
            <w:r w:rsidR="00663823" w:rsidRPr="00C9000F">
              <w:t xml:space="preserve"> </w:t>
            </w:r>
          </w:p>
          <w:p w14:paraId="2407FEDF" w14:textId="7CCB3C03" w:rsidR="008B4350" w:rsidRPr="0048327E" w:rsidRDefault="008B4350" w:rsidP="002C3024">
            <w:pPr>
              <w:rPr>
                <w:szCs w:val="24"/>
              </w:rPr>
            </w:pPr>
            <w:r w:rsidRPr="0048327E">
              <w:rPr>
                <w:szCs w:val="24"/>
              </w:rPr>
              <w:t xml:space="preserve">Телефон: </w:t>
            </w:r>
            <w:r w:rsidR="008517A5" w:rsidRPr="008517A5">
              <w:rPr>
                <w:szCs w:val="24"/>
              </w:rPr>
              <w:t>+7 (812) 9299-812</w:t>
            </w:r>
          </w:p>
          <w:p w14:paraId="61C97352" w14:textId="5488B418" w:rsidR="008B4350" w:rsidRPr="0048327E" w:rsidRDefault="008B4350" w:rsidP="002C3024">
            <w:pPr>
              <w:rPr>
                <w:szCs w:val="24"/>
              </w:rPr>
            </w:pPr>
            <w:r w:rsidRPr="0048327E">
              <w:rPr>
                <w:szCs w:val="24"/>
              </w:rPr>
              <w:t xml:space="preserve">ИНН/КПП </w:t>
            </w:r>
            <w:r w:rsidR="005A11AB" w:rsidRPr="006D0E45">
              <w:rPr>
                <w:szCs w:val="24"/>
              </w:rPr>
              <w:t xml:space="preserve">9705063479 </w:t>
            </w:r>
            <w:r w:rsidRPr="0048327E">
              <w:rPr>
                <w:szCs w:val="24"/>
              </w:rPr>
              <w:t>/</w:t>
            </w:r>
            <w:r w:rsidR="00F216A4">
              <w:t xml:space="preserve"> </w:t>
            </w:r>
            <w:r w:rsidR="00F216A4" w:rsidRPr="00F216A4">
              <w:rPr>
                <w:szCs w:val="24"/>
              </w:rPr>
              <w:t>781001001</w:t>
            </w:r>
          </w:p>
          <w:p w14:paraId="085A077B" w14:textId="77777777" w:rsidR="008B4350" w:rsidRPr="0048327E" w:rsidRDefault="008B4350" w:rsidP="002C3024">
            <w:pPr>
              <w:rPr>
                <w:szCs w:val="24"/>
              </w:rPr>
            </w:pPr>
            <w:r w:rsidRPr="0048327E">
              <w:rPr>
                <w:szCs w:val="24"/>
              </w:rPr>
              <w:t xml:space="preserve">Р/с </w:t>
            </w:r>
            <w:r w:rsidR="001D1828" w:rsidRPr="006D0E45">
              <w:rPr>
                <w:szCs w:val="24"/>
              </w:rPr>
              <w:t>40702810202340000657</w:t>
            </w:r>
          </w:p>
          <w:p w14:paraId="00DDA260" w14:textId="5EC2EDC2" w:rsidR="008B4350" w:rsidRPr="0048327E" w:rsidRDefault="001D1828" w:rsidP="002C3024">
            <w:pPr>
              <w:rPr>
                <w:spacing w:val="4"/>
                <w:szCs w:val="24"/>
              </w:rPr>
            </w:pPr>
            <w:r w:rsidRPr="006D0E45">
              <w:rPr>
                <w:szCs w:val="24"/>
              </w:rPr>
              <w:t xml:space="preserve">АО «АЛЬФА-БАНК» </w:t>
            </w:r>
            <w:r w:rsidR="008B4350" w:rsidRPr="0048327E">
              <w:rPr>
                <w:bCs/>
                <w:szCs w:val="24"/>
              </w:rPr>
              <w:t xml:space="preserve"> </w:t>
            </w:r>
          </w:p>
          <w:p w14:paraId="51AAE230" w14:textId="77280E3B" w:rsidR="008B4350" w:rsidRPr="0048327E" w:rsidRDefault="008B4350" w:rsidP="002C3024">
            <w:pPr>
              <w:rPr>
                <w:szCs w:val="24"/>
              </w:rPr>
            </w:pPr>
            <w:r w:rsidRPr="0048327E">
              <w:rPr>
                <w:spacing w:val="4"/>
                <w:szCs w:val="24"/>
              </w:rPr>
              <w:t xml:space="preserve">К/с </w:t>
            </w:r>
            <w:r w:rsidR="001D1828" w:rsidRPr="006D0E45">
              <w:rPr>
                <w:szCs w:val="24"/>
              </w:rPr>
              <w:t>30101810200000000593</w:t>
            </w:r>
          </w:p>
          <w:p w14:paraId="23B436D0" w14:textId="56B6E518" w:rsidR="008B4350" w:rsidRPr="0048327E" w:rsidRDefault="008B4350" w:rsidP="002C3024">
            <w:pPr>
              <w:rPr>
                <w:szCs w:val="24"/>
              </w:rPr>
            </w:pPr>
            <w:r w:rsidRPr="0048327E">
              <w:rPr>
                <w:szCs w:val="24"/>
              </w:rPr>
              <w:t xml:space="preserve">БИК </w:t>
            </w:r>
            <w:r w:rsidR="00ED516F" w:rsidRPr="006D0E45">
              <w:rPr>
                <w:szCs w:val="24"/>
              </w:rPr>
              <w:t>044525593</w:t>
            </w:r>
          </w:p>
          <w:p w14:paraId="53A793AA" w14:textId="417FA6B4" w:rsidR="008B4350" w:rsidRPr="0048327E" w:rsidRDefault="008B4350" w:rsidP="002C3024">
            <w:pPr>
              <w:rPr>
                <w:szCs w:val="24"/>
              </w:rPr>
            </w:pPr>
            <w:r w:rsidRPr="0048327E">
              <w:rPr>
                <w:szCs w:val="24"/>
              </w:rPr>
              <w:t xml:space="preserve">ОКПО </w:t>
            </w:r>
            <w:r w:rsidR="00ED516F" w:rsidRPr="006D0E45">
              <w:rPr>
                <w:szCs w:val="24"/>
              </w:rPr>
              <w:t>01452224</w:t>
            </w:r>
          </w:p>
          <w:p w14:paraId="3F2D06B5" w14:textId="77777777" w:rsidR="008B4350" w:rsidRPr="0048327E" w:rsidRDefault="008B4350" w:rsidP="00290B61">
            <w:pPr>
              <w:rPr>
                <w:spacing w:val="2"/>
                <w:szCs w:val="24"/>
              </w:rPr>
            </w:pPr>
          </w:p>
        </w:tc>
        <w:tc>
          <w:tcPr>
            <w:tcW w:w="4680" w:type="dxa"/>
            <w:gridSpan w:val="2"/>
          </w:tcPr>
          <w:p w14:paraId="3D671A08" w14:textId="77777777" w:rsidR="00FA0A11" w:rsidRPr="00A225B0" w:rsidRDefault="007A0D7E" w:rsidP="002C3024">
            <w:pPr>
              <w:rPr>
                <w:szCs w:val="24"/>
              </w:rPr>
            </w:pPr>
            <w:r w:rsidRPr="00A225B0">
              <w:rPr>
                <w:szCs w:val="24"/>
              </w:rPr>
              <w:t xml:space="preserve">ООО </w:t>
            </w:r>
          </w:p>
          <w:p w14:paraId="375E7B4D" w14:textId="77777777" w:rsidR="008B4350" w:rsidRPr="00A225B0" w:rsidRDefault="008B4350" w:rsidP="002C3024">
            <w:pPr>
              <w:rPr>
                <w:szCs w:val="24"/>
              </w:rPr>
            </w:pPr>
            <w:r w:rsidRPr="00A225B0">
              <w:rPr>
                <w:szCs w:val="24"/>
              </w:rPr>
              <w:t>ОГРН</w:t>
            </w:r>
            <w:r w:rsidR="00FC7138" w:rsidRPr="00A225B0">
              <w:rPr>
                <w:szCs w:val="24"/>
              </w:rPr>
              <w:t xml:space="preserve"> </w:t>
            </w:r>
          </w:p>
          <w:p w14:paraId="3EACFD02" w14:textId="77777777" w:rsidR="0073422A" w:rsidRPr="00A225B0" w:rsidRDefault="008B4350" w:rsidP="002C3024">
            <w:pPr>
              <w:jc w:val="left"/>
              <w:rPr>
                <w:szCs w:val="24"/>
              </w:rPr>
            </w:pPr>
            <w:r w:rsidRPr="00A225B0">
              <w:rPr>
                <w:szCs w:val="24"/>
              </w:rPr>
              <w:t>Юридический адрес:</w:t>
            </w:r>
            <w:r w:rsidR="00BA35C2" w:rsidRPr="00A225B0">
              <w:rPr>
                <w:szCs w:val="24"/>
              </w:rPr>
              <w:t xml:space="preserve"> </w:t>
            </w:r>
          </w:p>
          <w:p w14:paraId="0D730CDF" w14:textId="77777777" w:rsidR="008B4350" w:rsidRPr="00A225B0" w:rsidRDefault="008B4350" w:rsidP="002C3024">
            <w:pPr>
              <w:jc w:val="left"/>
              <w:rPr>
                <w:spacing w:val="2"/>
                <w:szCs w:val="24"/>
              </w:rPr>
            </w:pPr>
            <w:r w:rsidRPr="00A225B0">
              <w:rPr>
                <w:szCs w:val="24"/>
              </w:rPr>
              <w:t xml:space="preserve">Почтовый адрес: </w:t>
            </w:r>
          </w:p>
          <w:p w14:paraId="11C18402" w14:textId="77777777" w:rsidR="008B4350" w:rsidRPr="00A225B0" w:rsidRDefault="008B4350" w:rsidP="002C3024">
            <w:pPr>
              <w:rPr>
                <w:szCs w:val="24"/>
              </w:rPr>
            </w:pPr>
            <w:r w:rsidRPr="00A225B0">
              <w:rPr>
                <w:szCs w:val="24"/>
              </w:rPr>
              <w:t>Электронный адрес:</w:t>
            </w:r>
          </w:p>
          <w:p w14:paraId="47F1EEA8" w14:textId="77777777" w:rsidR="008B4350" w:rsidRPr="00A225B0" w:rsidRDefault="008B4350" w:rsidP="002C3024">
            <w:pPr>
              <w:jc w:val="left"/>
              <w:rPr>
                <w:spacing w:val="2"/>
                <w:szCs w:val="24"/>
              </w:rPr>
            </w:pPr>
            <w:r w:rsidRPr="00A225B0">
              <w:rPr>
                <w:szCs w:val="24"/>
              </w:rPr>
              <w:t xml:space="preserve">Телефон </w:t>
            </w:r>
          </w:p>
          <w:p w14:paraId="275D8A22" w14:textId="77777777" w:rsidR="00FA0A11" w:rsidRPr="00A225B0" w:rsidRDefault="00FA0A11" w:rsidP="002C3024">
            <w:pPr>
              <w:rPr>
                <w:szCs w:val="24"/>
              </w:rPr>
            </w:pPr>
            <w:r w:rsidRPr="00A225B0">
              <w:rPr>
                <w:szCs w:val="24"/>
              </w:rPr>
              <w:t xml:space="preserve">ИНН </w:t>
            </w:r>
          </w:p>
          <w:p w14:paraId="4A8911CB" w14:textId="77777777" w:rsidR="00FA0A11" w:rsidRPr="0048327E" w:rsidRDefault="00FA0A11" w:rsidP="002C3024">
            <w:pPr>
              <w:rPr>
                <w:szCs w:val="24"/>
              </w:rPr>
            </w:pPr>
            <w:r w:rsidRPr="0048327E">
              <w:rPr>
                <w:szCs w:val="24"/>
              </w:rPr>
              <w:t xml:space="preserve">КПП </w:t>
            </w:r>
          </w:p>
          <w:p w14:paraId="077C719D" w14:textId="77777777" w:rsidR="00FA0A11" w:rsidRPr="0048327E" w:rsidRDefault="00FA0A11" w:rsidP="002C3024">
            <w:pPr>
              <w:rPr>
                <w:szCs w:val="24"/>
              </w:rPr>
            </w:pPr>
            <w:r w:rsidRPr="0048327E">
              <w:rPr>
                <w:szCs w:val="24"/>
              </w:rPr>
              <w:t xml:space="preserve">Р/счет </w:t>
            </w:r>
          </w:p>
          <w:p w14:paraId="4C1F57D8" w14:textId="77777777" w:rsidR="00E34D98" w:rsidRDefault="00E34D98" w:rsidP="002C3024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</w:p>
          <w:p w14:paraId="6979E211" w14:textId="77777777" w:rsidR="00FA0A11" w:rsidRPr="0048327E" w:rsidRDefault="00A225B0" w:rsidP="002C3024">
            <w:pPr>
              <w:rPr>
                <w:szCs w:val="24"/>
              </w:rPr>
            </w:pPr>
            <w:r w:rsidRPr="003B1258">
              <w:rPr>
                <w:szCs w:val="24"/>
              </w:rPr>
              <w:t xml:space="preserve">г. </w:t>
            </w:r>
          </w:p>
          <w:p w14:paraId="03E295E6" w14:textId="77777777" w:rsidR="00FA0A11" w:rsidRPr="0048327E" w:rsidRDefault="00FA0A11" w:rsidP="002C3024">
            <w:pPr>
              <w:rPr>
                <w:szCs w:val="24"/>
              </w:rPr>
            </w:pPr>
            <w:r w:rsidRPr="0048327E">
              <w:rPr>
                <w:szCs w:val="24"/>
              </w:rPr>
              <w:t>БИК</w:t>
            </w:r>
            <w:r w:rsidR="00195D4D">
              <w:rPr>
                <w:szCs w:val="24"/>
              </w:rPr>
              <w:t xml:space="preserve"> </w:t>
            </w:r>
          </w:p>
          <w:p w14:paraId="269D455D" w14:textId="77777777" w:rsidR="00FA0A11" w:rsidRPr="0048327E" w:rsidRDefault="00FA0A11" w:rsidP="002C3024">
            <w:pPr>
              <w:rPr>
                <w:szCs w:val="24"/>
              </w:rPr>
            </w:pPr>
            <w:r w:rsidRPr="0048327E">
              <w:rPr>
                <w:szCs w:val="24"/>
              </w:rPr>
              <w:t xml:space="preserve">Кор/счет </w:t>
            </w:r>
          </w:p>
          <w:p w14:paraId="7A7ACC16" w14:textId="77777777" w:rsidR="00FA0A11" w:rsidRPr="0048327E" w:rsidRDefault="00FA0A11" w:rsidP="002C3024">
            <w:pPr>
              <w:rPr>
                <w:szCs w:val="24"/>
              </w:rPr>
            </w:pPr>
            <w:r w:rsidRPr="0048327E">
              <w:rPr>
                <w:szCs w:val="24"/>
              </w:rPr>
              <w:t xml:space="preserve">ОКПО </w:t>
            </w:r>
          </w:p>
          <w:p w14:paraId="5FB615B5" w14:textId="77777777" w:rsidR="008B4350" w:rsidRPr="0048327E" w:rsidRDefault="008B4350" w:rsidP="002C3024">
            <w:pPr>
              <w:ind w:left="720"/>
              <w:rPr>
                <w:szCs w:val="24"/>
              </w:rPr>
            </w:pPr>
          </w:p>
          <w:p w14:paraId="676BB963" w14:textId="77777777" w:rsidR="008B4350" w:rsidRPr="0048327E" w:rsidRDefault="008B4350" w:rsidP="002C3024">
            <w:pPr>
              <w:ind w:left="720"/>
              <w:rPr>
                <w:spacing w:val="2"/>
                <w:szCs w:val="24"/>
              </w:rPr>
            </w:pPr>
          </w:p>
        </w:tc>
      </w:tr>
      <w:tr w:rsidR="008B4350" w:rsidRPr="0048327E" w14:paraId="5D9A7173" w14:textId="77777777" w:rsidTr="00037C33">
        <w:tc>
          <w:tcPr>
            <w:tcW w:w="4503" w:type="dxa"/>
            <w:gridSpan w:val="2"/>
          </w:tcPr>
          <w:p w14:paraId="54E72747" w14:textId="77777777" w:rsidR="008B4350" w:rsidRPr="0048327E" w:rsidRDefault="008B4350" w:rsidP="002C3024">
            <w:pPr>
              <w:rPr>
                <w:b/>
                <w:spacing w:val="2"/>
                <w:szCs w:val="24"/>
              </w:rPr>
            </w:pPr>
            <w:r w:rsidRPr="0048327E">
              <w:rPr>
                <w:b/>
                <w:spacing w:val="2"/>
                <w:szCs w:val="24"/>
              </w:rPr>
              <w:t>от Поставщика:</w:t>
            </w:r>
          </w:p>
        </w:tc>
        <w:tc>
          <w:tcPr>
            <w:tcW w:w="5351" w:type="dxa"/>
            <w:gridSpan w:val="2"/>
          </w:tcPr>
          <w:p w14:paraId="42DAC3E8" w14:textId="77777777" w:rsidR="008B4350" w:rsidRPr="0048327E" w:rsidRDefault="008B4350" w:rsidP="002C3024">
            <w:pPr>
              <w:rPr>
                <w:spacing w:val="2"/>
                <w:szCs w:val="24"/>
              </w:rPr>
            </w:pPr>
            <w:r w:rsidRPr="0048327E">
              <w:rPr>
                <w:b/>
                <w:spacing w:val="2"/>
                <w:szCs w:val="24"/>
              </w:rPr>
              <w:t>от Покупателя</w:t>
            </w:r>
            <w:r w:rsidRPr="0048327E">
              <w:rPr>
                <w:spacing w:val="2"/>
                <w:szCs w:val="24"/>
              </w:rPr>
              <w:t>:</w:t>
            </w:r>
          </w:p>
        </w:tc>
      </w:tr>
      <w:tr w:rsidR="008B4350" w:rsidRPr="0048327E" w14:paraId="2B44E71E" w14:textId="77777777" w:rsidTr="00037C33">
        <w:tc>
          <w:tcPr>
            <w:tcW w:w="4503" w:type="dxa"/>
            <w:gridSpan w:val="2"/>
          </w:tcPr>
          <w:p w14:paraId="08FF1E46" w14:textId="77777777" w:rsidR="008B4350" w:rsidRPr="0048327E" w:rsidRDefault="008B4350" w:rsidP="002C3024">
            <w:pPr>
              <w:jc w:val="left"/>
              <w:rPr>
                <w:spacing w:val="2"/>
                <w:szCs w:val="24"/>
              </w:rPr>
            </w:pPr>
            <w:r w:rsidRPr="0048327E">
              <w:rPr>
                <w:spacing w:val="2"/>
                <w:szCs w:val="24"/>
              </w:rPr>
              <w:t>Генеральный директор</w:t>
            </w:r>
          </w:p>
          <w:p w14:paraId="3E392092" w14:textId="77777777" w:rsidR="008B4350" w:rsidRPr="0048327E" w:rsidRDefault="009B4314" w:rsidP="002C3024">
            <w:pPr>
              <w:jc w:val="left"/>
              <w:rPr>
                <w:spacing w:val="2"/>
                <w:szCs w:val="24"/>
              </w:rPr>
            </w:pPr>
            <w:r w:rsidRPr="000C6D3D">
              <w:rPr>
                <w:spacing w:val="14"/>
                <w:szCs w:val="24"/>
              </w:rPr>
              <w:t>ООО «</w:t>
            </w:r>
            <w:proofErr w:type="gramStart"/>
            <w:r w:rsidRPr="000C6D3D">
              <w:rPr>
                <w:spacing w:val="14"/>
                <w:szCs w:val="24"/>
              </w:rPr>
              <w:t>МИКРО ТЕРРА</w:t>
            </w:r>
            <w:proofErr w:type="gramEnd"/>
            <w:r w:rsidRPr="000C6D3D">
              <w:rPr>
                <w:spacing w:val="14"/>
                <w:szCs w:val="24"/>
              </w:rPr>
              <w:t>»</w:t>
            </w:r>
          </w:p>
          <w:p w14:paraId="30A36345" w14:textId="77777777" w:rsidR="008B4350" w:rsidRPr="0048327E" w:rsidRDefault="008B4350" w:rsidP="002C3024">
            <w:pPr>
              <w:ind w:left="720"/>
              <w:jc w:val="left"/>
              <w:rPr>
                <w:spacing w:val="2"/>
                <w:szCs w:val="24"/>
              </w:rPr>
            </w:pPr>
          </w:p>
          <w:p w14:paraId="07242CEE" w14:textId="77777777" w:rsidR="008B4350" w:rsidRPr="0048327E" w:rsidRDefault="008B4350" w:rsidP="002C3024">
            <w:pPr>
              <w:ind w:left="720"/>
              <w:jc w:val="left"/>
              <w:rPr>
                <w:i/>
                <w:spacing w:val="2"/>
                <w:szCs w:val="24"/>
              </w:rPr>
            </w:pPr>
          </w:p>
          <w:p w14:paraId="11DC584B" w14:textId="38A07704" w:rsidR="008B4350" w:rsidRPr="0048327E" w:rsidRDefault="008B4350" w:rsidP="002C3024">
            <w:pPr>
              <w:jc w:val="left"/>
              <w:rPr>
                <w:spacing w:val="2"/>
                <w:szCs w:val="24"/>
              </w:rPr>
            </w:pPr>
            <w:r w:rsidRPr="0048327E">
              <w:rPr>
                <w:szCs w:val="24"/>
              </w:rPr>
              <w:t>_______________</w:t>
            </w:r>
            <w:r w:rsidRPr="0048327E">
              <w:rPr>
                <w:spacing w:val="2"/>
                <w:szCs w:val="24"/>
              </w:rPr>
              <w:t xml:space="preserve"> </w:t>
            </w:r>
            <w:r w:rsidR="009B4314">
              <w:rPr>
                <w:spacing w:val="2"/>
                <w:szCs w:val="24"/>
              </w:rPr>
              <w:t xml:space="preserve">Иванов </w:t>
            </w:r>
            <w:r w:rsidR="0024659A">
              <w:rPr>
                <w:spacing w:val="2"/>
                <w:szCs w:val="24"/>
              </w:rPr>
              <w:t>А</w:t>
            </w:r>
            <w:r w:rsidR="009B4314">
              <w:rPr>
                <w:spacing w:val="2"/>
                <w:szCs w:val="24"/>
              </w:rPr>
              <w:t>.С.</w:t>
            </w:r>
          </w:p>
          <w:p w14:paraId="4D33E0B4" w14:textId="77777777" w:rsidR="008B4350" w:rsidRPr="0048327E" w:rsidRDefault="008B4350" w:rsidP="002C3024">
            <w:pPr>
              <w:jc w:val="left"/>
              <w:rPr>
                <w:spacing w:val="2"/>
                <w:szCs w:val="24"/>
              </w:rPr>
            </w:pPr>
          </w:p>
          <w:p w14:paraId="5A4040B7" w14:textId="77777777" w:rsidR="008B4350" w:rsidRPr="0048327E" w:rsidRDefault="008B4350" w:rsidP="002C3024">
            <w:pPr>
              <w:ind w:left="720"/>
              <w:jc w:val="left"/>
              <w:rPr>
                <w:spacing w:val="2"/>
                <w:szCs w:val="24"/>
              </w:rPr>
            </w:pPr>
            <w:r w:rsidRPr="0048327E">
              <w:rPr>
                <w:spacing w:val="2"/>
                <w:szCs w:val="24"/>
              </w:rPr>
              <w:t xml:space="preserve">            </w:t>
            </w:r>
            <w:proofErr w:type="spellStart"/>
            <w:r w:rsidRPr="0048327E">
              <w:rPr>
                <w:spacing w:val="2"/>
                <w:szCs w:val="24"/>
              </w:rPr>
              <w:t>м.п</w:t>
            </w:r>
            <w:proofErr w:type="spellEnd"/>
            <w:r w:rsidRPr="0048327E">
              <w:rPr>
                <w:spacing w:val="2"/>
                <w:szCs w:val="24"/>
              </w:rPr>
              <w:t>.</w:t>
            </w:r>
          </w:p>
        </w:tc>
        <w:tc>
          <w:tcPr>
            <w:tcW w:w="5351" w:type="dxa"/>
            <w:gridSpan w:val="2"/>
          </w:tcPr>
          <w:p w14:paraId="6DFF98D3" w14:textId="77777777" w:rsidR="00A25185" w:rsidRPr="0048327E" w:rsidRDefault="00A25185" w:rsidP="002C3024">
            <w:pPr>
              <w:rPr>
                <w:szCs w:val="24"/>
              </w:rPr>
            </w:pPr>
            <w:r w:rsidRPr="0048327E">
              <w:rPr>
                <w:szCs w:val="24"/>
              </w:rPr>
              <w:t xml:space="preserve"> Генеральный д</w:t>
            </w:r>
            <w:r w:rsidR="00AB743A" w:rsidRPr="0048327E">
              <w:rPr>
                <w:szCs w:val="24"/>
              </w:rPr>
              <w:t xml:space="preserve">иректор </w:t>
            </w:r>
          </w:p>
          <w:p w14:paraId="0196C986" w14:textId="77777777" w:rsidR="008B4350" w:rsidRPr="0048327E" w:rsidRDefault="00E34D98" w:rsidP="002C3024">
            <w:pPr>
              <w:rPr>
                <w:szCs w:val="24"/>
              </w:rPr>
            </w:pPr>
            <w:r>
              <w:rPr>
                <w:szCs w:val="24"/>
              </w:rPr>
              <w:t>ООО</w:t>
            </w:r>
          </w:p>
          <w:p w14:paraId="10BDB854" w14:textId="77777777" w:rsidR="008B4350" w:rsidRPr="0048327E" w:rsidRDefault="008B4350" w:rsidP="002C3024">
            <w:pPr>
              <w:ind w:left="720"/>
              <w:rPr>
                <w:szCs w:val="24"/>
              </w:rPr>
            </w:pPr>
          </w:p>
          <w:p w14:paraId="59552D28" w14:textId="77777777" w:rsidR="008B4350" w:rsidRPr="0048327E" w:rsidRDefault="008B4350" w:rsidP="002C3024">
            <w:pPr>
              <w:ind w:left="720"/>
              <w:rPr>
                <w:i/>
                <w:spacing w:val="2"/>
                <w:szCs w:val="24"/>
              </w:rPr>
            </w:pPr>
          </w:p>
          <w:p w14:paraId="33B2372E" w14:textId="77777777" w:rsidR="008B4350" w:rsidRPr="0048327E" w:rsidRDefault="00AB743A" w:rsidP="002C3024">
            <w:pPr>
              <w:ind w:left="720"/>
              <w:jc w:val="left"/>
              <w:rPr>
                <w:spacing w:val="2"/>
                <w:szCs w:val="24"/>
              </w:rPr>
            </w:pPr>
            <w:r w:rsidRPr="0048327E">
              <w:rPr>
                <w:szCs w:val="24"/>
              </w:rPr>
              <w:t>______________</w:t>
            </w:r>
            <w:r w:rsidR="008B4350" w:rsidRPr="0048327E">
              <w:rPr>
                <w:spacing w:val="2"/>
                <w:szCs w:val="24"/>
              </w:rPr>
              <w:t xml:space="preserve">                          </w:t>
            </w:r>
          </w:p>
          <w:p w14:paraId="56FBA132" w14:textId="77777777" w:rsidR="008B4350" w:rsidRPr="0048327E" w:rsidRDefault="008B4350" w:rsidP="002C3024">
            <w:pPr>
              <w:rPr>
                <w:spacing w:val="2"/>
                <w:szCs w:val="24"/>
              </w:rPr>
            </w:pPr>
          </w:p>
          <w:p w14:paraId="0E63F1EE" w14:textId="77777777" w:rsidR="008B4350" w:rsidRPr="0048327E" w:rsidRDefault="008B4350" w:rsidP="002C3024">
            <w:pPr>
              <w:ind w:left="720"/>
              <w:rPr>
                <w:spacing w:val="2"/>
                <w:szCs w:val="24"/>
              </w:rPr>
            </w:pPr>
            <w:r w:rsidRPr="0048327E">
              <w:rPr>
                <w:spacing w:val="2"/>
                <w:szCs w:val="24"/>
              </w:rPr>
              <w:t xml:space="preserve">                 </w:t>
            </w:r>
            <w:proofErr w:type="spellStart"/>
            <w:r w:rsidRPr="0048327E">
              <w:rPr>
                <w:spacing w:val="2"/>
                <w:szCs w:val="24"/>
              </w:rPr>
              <w:t>м.п</w:t>
            </w:r>
            <w:proofErr w:type="spellEnd"/>
            <w:r w:rsidRPr="0048327E">
              <w:rPr>
                <w:spacing w:val="2"/>
                <w:szCs w:val="24"/>
              </w:rPr>
              <w:t>.</w:t>
            </w:r>
          </w:p>
        </w:tc>
      </w:tr>
    </w:tbl>
    <w:p w14:paraId="0D633175" w14:textId="77777777" w:rsidR="008B4350" w:rsidRPr="0048327E" w:rsidRDefault="008B4350" w:rsidP="00290B61">
      <w:pPr>
        <w:rPr>
          <w:szCs w:val="24"/>
        </w:rPr>
      </w:pPr>
    </w:p>
    <w:sectPr w:rsidR="008B4350" w:rsidRPr="0048327E" w:rsidSect="0072272F">
      <w:headerReference w:type="default" r:id="rId10"/>
      <w:footerReference w:type="default" r:id="rId11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E823C" w14:textId="77777777" w:rsidR="00A21279" w:rsidRDefault="00A21279" w:rsidP="0072272F">
      <w:r>
        <w:separator/>
      </w:r>
    </w:p>
  </w:endnote>
  <w:endnote w:type="continuationSeparator" w:id="0">
    <w:p w14:paraId="78F5CA17" w14:textId="77777777" w:rsidR="00A21279" w:rsidRDefault="00A21279" w:rsidP="0072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C0E32" w14:textId="77777777" w:rsidR="008C28E3" w:rsidRDefault="008C28E3">
    <w:pPr>
      <w:pStyle w:val="a3"/>
    </w:pPr>
  </w:p>
  <w:tbl>
    <w:tblPr>
      <w:tblW w:w="0" w:type="auto"/>
      <w:tblLook w:val="00A0" w:firstRow="1" w:lastRow="0" w:firstColumn="1" w:lastColumn="0" w:noHBand="0" w:noVBand="0"/>
    </w:tblPr>
    <w:tblGrid>
      <w:gridCol w:w="4678"/>
      <w:gridCol w:w="4677"/>
    </w:tblGrid>
    <w:tr w:rsidR="008C28E3" w:rsidRPr="00C178E1" w14:paraId="344CAD4A" w14:textId="77777777" w:rsidTr="00037C33">
      <w:tc>
        <w:tcPr>
          <w:tcW w:w="4785" w:type="dxa"/>
        </w:tcPr>
        <w:p w14:paraId="588975CB" w14:textId="77777777" w:rsidR="008C28E3" w:rsidRPr="00C178E1" w:rsidRDefault="008C28E3">
          <w:pPr>
            <w:pStyle w:val="a3"/>
            <w:rPr>
              <w:sz w:val="18"/>
              <w:szCs w:val="18"/>
            </w:rPr>
          </w:pPr>
          <w:r w:rsidRPr="00C178E1">
            <w:rPr>
              <w:sz w:val="18"/>
              <w:szCs w:val="18"/>
            </w:rPr>
            <w:t>Подпись Поставщика</w:t>
          </w:r>
        </w:p>
      </w:tc>
      <w:tc>
        <w:tcPr>
          <w:tcW w:w="4786" w:type="dxa"/>
        </w:tcPr>
        <w:p w14:paraId="2C78E096" w14:textId="77777777" w:rsidR="008C28E3" w:rsidRPr="00C178E1" w:rsidRDefault="008C28E3" w:rsidP="00037C33">
          <w:pPr>
            <w:pStyle w:val="a3"/>
            <w:jc w:val="right"/>
            <w:rPr>
              <w:sz w:val="18"/>
              <w:szCs w:val="18"/>
            </w:rPr>
          </w:pPr>
          <w:r w:rsidRPr="00C178E1">
            <w:rPr>
              <w:sz w:val="18"/>
              <w:szCs w:val="18"/>
            </w:rPr>
            <w:t>Подпись Покупателя</w:t>
          </w:r>
        </w:p>
      </w:tc>
    </w:tr>
  </w:tbl>
  <w:p w14:paraId="7CA0BEB4" w14:textId="77777777" w:rsidR="008C28E3" w:rsidRDefault="008C28E3" w:rsidP="00037C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92A66" w14:textId="77777777" w:rsidR="00A21279" w:rsidRDefault="00A21279" w:rsidP="0072272F">
      <w:r>
        <w:separator/>
      </w:r>
    </w:p>
  </w:footnote>
  <w:footnote w:type="continuationSeparator" w:id="0">
    <w:p w14:paraId="7FFDB2FB" w14:textId="77777777" w:rsidR="00A21279" w:rsidRDefault="00A21279" w:rsidP="00722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8BB74" w14:textId="77777777" w:rsidR="008C28E3" w:rsidRPr="00903A95" w:rsidRDefault="008C28E3" w:rsidP="00037C33">
    <w:pPr>
      <w:pStyle w:val="a7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BBE"/>
    <w:multiLevelType w:val="multilevel"/>
    <w:tmpl w:val="04DA8B4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3F32796"/>
    <w:multiLevelType w:val="multilevel"/>
    <w:tmpl w:val="9CD2BD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" w15:restartNumberingAfterBreak="0">
    <w:nsid w:val="05C514A8"/>
    <w:multiLevelType w:val="multilevel"/>
    <w:tmpl w:val="C14273F2"/>
    <w:lvl w:ilvl="0">
      <w:start w:val="1"/>
      <w:numFmt w:val="decimal"/>
      <w:lvlRestart w:val="0"/>
      <w:pStyle w:val="EYHeading1"/>
      <w:lvlText w:val="%1."/>
      <w:lvlJc w:val="left"/>
      <w:pPr>
        <w:tabs>
          <w:tab w:val="num" w:pos="0"/>
        </w:tabs>
        <w:ind w:hanging="850"/>
      </w:pPr>
      <w:rPr>
        <w:rFonts w:ascii="EYInterstate Light" w:hAnsi="EYInterstate Light" w:cs="Times New Roman" w:hint="default"/>
        <w:b/>
        <w:i w:val="0"/>
        <w:color w:val="7F7E82"/>
        <w:sz w:val="32"/>
      </w:rPr>
    </w:lvl>
    <w:lvl w:ilvl="1">
      <w:start w:val="1"/>
      <w:numFmt w:val="decimal"/>
      <w:pStyle w:val="EYHeading2"/>
      <w:lvlText w:val="%1.%2"/>
      <w:lvlJc w:val="left"/>
      <w:pPr>
        <w:tabs>
          <w:tab w:val="num" w:pos="0"/>
        </w:tabs>
        <w:ind w:hanging="850"/>
      </w:pPr>
      <w:rPr>
        <w:rFonts w:ascii="EYInterstate Light" w:hAnsi="EYInterstate Light" w:cs="Times New Roman" w:hint="default"/>
        <w:b/>
        <w:i w:val="0"/>
        <w:color w:val="000000"/>
        <w:sz w:val="28"/>
      </w:rPr>
    </w:lvl>
    <w:lvl w:ilvl="2">
      <w:start w:val="1"/>
      <w:numFmt w:val="decimal"/>
      <w:pStyle w:val="EYHeading3"/>
      <w:lvlText w:val="%1.%2.%3"/>
      <w:lvlJc w:val="left"/>
      <w:pPr>
        <w:tabs>
          <w:tab w:val="num" w:pos="0"/>
        </w:tabs>
        <w:ind w:hanging="850"/>
      </w:pPr>
      <w:rPr>
        <w:rFonts w:ascii="EYInterstate Light" w:hAnsi="EYInterstate Light" w:cs="Times New Roman" w:hint="default"/>
        <w:b/>
        <w:i w:val="0"/>
        <w:color w:val="000000"/>
        <w:sz w:val="22"/>
        <w:szCs w:val="22"/>
      </w:rPr>
    </w:lvl>
    <w:lvl w:ilvl="3">
      <w:start w:val="1"/>
      <w:numFmt w:val="decimal"/>
      <w:pStyle w:val="EYHeading4"/>
      <w:lvlText w:val="%1.%2.%3.%4"/>
      <w:lvlJc w:val="left"/>
      <w:pPr>
        <w:tabs>
          <w:tab w:val="num" w:pos="0"/>
        </w:tabs>
        <w:ind w:hanging="850"/>
      </w:pPr>
      <w:rPr>
        <w:rFonts w:ascii="EYInterstate Light" w:hAnsi="EYInterstate Light" w:cs="Times New Roman" w:hint="default"/>
        <w:b/>
        <w:i w:val="0"/>
        <w:color w:val="000000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070869A3"/>
    <w:multiLevelType w:val="multilevel"/>
    <w:tmpl w:val="9ACCF0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086C3957"/>
    <w:multiLevelType w:val="multilevel"/>
    <w:tmpl w:val="D6C6F0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8F607CC"/>
    <w:multiLevelType w:val="multilevel"/>
    <w:tmpl w:val="9710CB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0BC003D0"/>
    <w:multiLevelType w:val="multilevel"/>
    <w:tmpl w:val="89F6205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7" w15:restartNumberingAfterBreak="0">
    <w:nsid w:val="178325DA"/>
    <w:multiLevelType w:val="multilevel"/>
    <w:tmpl w:val="9FFE5C1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9E770B9"/>
    <w:multiLevelType w:val="hybridMultilevel"/>
    <w:tmpl w:val="B87AACD4"/>
    <w:lvl w:ilvl="0" w:tplc="BC00EFCE">
      <w:start w:val="1"/>
      <w:numFmt w:val="decimal"/>
      <w:lvlText w:val="1.%1.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8426F5"/>
    <w:multiLevelType w:val="multilevel"/>
    <w:tmpl w:val="655E349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FB4048F"/>
    <w:multiLevelType w:val="multilevel"/>
    <w:tmpl w:val="3D66063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 w15:restartNumberingAfterBreak="0">
    <w:nsid w:val="210C0C4A"/>
    <w:multiLevelType w:val="multilevel"/>
    <w:tmpl w:val="5D285A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3C1505"/>
    <w:multiLevelType w:val="multilevel"/>
    <w:tmpl w:val="2BF245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 w15:restartNumberingAfterBreak="0">
    <w:nsid w:val="2D7F20DA"/>
    <w:multiLevelType w:val="multilevel"/>
    <w:tmpl w:val="0DD294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4" w15:restartNumberingAfterBreak="0">
    <w:nsid w:val="343643BA"/>
    <w:multiLevelType w:val="hybridMultilevel"/>
    <w:tmpl w:val="EE2A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57877AD"/>
    <w:multiLevelType w:val="multilevel"/>
    <w:tmpl w:val="D20CAB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35F00259"/>
    <w:multiLevelType w:val="multilevel"/>
    <w:tmpl w:val="6CBCCD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545378E"/>
    <w:multiLevelType w:val="multilevel"/>
    <w:tmpl w:val="16E2276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 w15:restartNumberingAfterBreak="0">
    <w:nsid w:val="48104FDA"/>
    <w:multiLevelType w:val="multilevel"/>
    <w:tmpl w:val="9A867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9" w15:restartNumberingAfterBreak="0">
    <w:nsid w:val="495F7EF5"/>
    <w:multiLevelType w:val="multilevel"/>
    <w:tmpl w:val="A71E938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06C769F"/>
    <w:multiLevelType w:val="multilevel"/>
    <w:tmpl w:val="EABE3AA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1" w15:restartNumberingAfterBreak="0">
    <w:nsid w:val="5540342C"/>
    <w:multiLevelType w:val="multilevel"/>
    <w:tmpl w:val="4DCAC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05357A"/>
    <w:multiLevelType w:val="multilevel"/>
    <w:tmpl w:val="926A6EC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45A1DD4"/>
    <w:multiLevelType w:val="multilevel"/>
    <w:tmpl w:val="18CA79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4" w15:restartNumberingAfterBreak="0">
    <w:nsid w:val="64A26AE9"/>
    <w:multiLevelType w:val="multilevel"/>
    <w:tmpl w:val="8132CE5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5" w15:restartNumberingAfterBreak="0">
    <w:nsid w:val="66603616"/>
    <w:multiLevelType w:val="multilevel"/>
    <w:tmpl w:val="35485D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723060EE"/>
    <w:multiLevelType w:val="multilevel"/>
    <w:tmpl w:val="C9B6F9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728C3877"/>
    <w:multiLevelType w:val="multilevel"/>
    <w:tmpl w:val="C4A6B26C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color w:val="auto"/>
      </w:rPr>
    </w:lvl>
  </w:abstractNum>
  <w:abstractNum w:abstractNumId="28" w15:restartNumberingAfterBreak="0">
    <w:nsid w:val="73D62F0E"/>
    <w:multiLevelType w:val="multilevel"/>
    <w:tmpl w:val="EBCA5B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8313925"/>
    <w:multiLevelType w:val="multilevel"/>
    <w:tmpl w:val="FA32DF7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20"/>
  </w:num>
  <w:num w:numId="5">
    <w:abstractNumId w:val="24"/>
  </w:num>
  <w:num w:numId="6">
    <w:abstractNumId w:val="22"/>
  </w:num>
  <w:num w:numId="7">
    <w:abstractNumId w:val="0"/>
  </w:num>
  <w:num w:numId="8">
    <w:abstractNumId w:val="26"/>
  </w:num>
  <w:num w:numId="9">
    <w:abstractNumId w:val="29"/>
  </w:num>
  <w:num w:numId="10">
    <w:abstractNumId w:val="9"/>
  </w:num>
  <w:num w:numId="11">
    <w:abstractNumId w:val="2"/>
  </w:num>
  <w:num w:numId="12">
    <w:abstractNumId w:val="13"/>
  </w:num>
  <w:num w:numId="13">
    <w:abstractNumId w:val="6"/>
  </w:num>
  <w:num w:numId="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7"/>
  </w:num>
  <w:num w:numId="20">
    <w:abstractNumId w:val="27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5"/>
  </w:num>
  <w:num w:numId="23">
    <w:abstractNumId w:val="18"/>
  </w:num>
  <w:num w:numId="24">
    <w:abstractNumId w:val="16"/>
  </w:num>
  <w:num w:numId="25">
    <w:abstractNumId w:val="5"/>
  </w:num>
  <w:num w:numId="26">
    <w:abstractNumId w:val="23"/>
  </w:num>
  <w:num w:numId="27">
    <w:abstractNumId w:val="28"/>
  </w:num>
  <w:num w:numId="28">
    <w:abstractNumId w:val="11"/>
  </w:num>
  <w:num w:numId="29">
    <w:abstractNumId w:val="15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58"/>
    <w:rsid w:val="00004C34"/>
    <w:rsid w:val="0001429C"/>
    <w:rsid w:val="00022AD1"/>
    <w:rsid w:val="00023CDF"/>
    <w:rsid w:val="00032280"/>
    <w:rsid w:val="00033E26"/>
    <w:rsid w:val="00037C33"/>
    <w:rsid w:val="00041C0E"/>
    <w:rsid w:val="00043307"/>
    <w:rsid w:val="000441F9"/>
    <w:rsid w:val="000509D9"/>
    <w:rsid w:val="0005713A"/>
    <w:rsid w:val="00071018"/>
    <w:rsid w:val="00077D58"/>
    <w:rsid w:val="00086951"/>
    <w:rsid w:val="0009330F"/>
    <w:rsid w:val="00096CBC"/>
    <w:rsid w:val="000A1D0C"/>
    <w:rsid w:val="000B142A"/>
    <w:rsid w:val="000B1E4F"/>
    <w:rsid w:val="000B44D0"/>
    <w:rsid w:val="000B47B4"/>
    <w:rsid w:val="000C0AD6"/>
    <w:rsid w:val="000C0F44"/>
    <w:rsid w:val="000C10FB"/>
    <w:rsid w:val="000C6D3D"/>
    <w:rsid w:val="000E0551"/>
    <w:rsid w:val="000E2BE3"/>
    <w:rsid w:val="000E4378"/>
    <w:rsid w:val="000F4EF4"/>
    <w:rsid w:val="000F606B"/>
    <w:rsid w:val="000F7E76"/>
    <w:rsid w:val="001028BB"/>
    <w:rsid w:val="00111090"/>
    <w:rsid w:val="00115A0F"/>
    <w:rsid w:val="00117872"/>
    <w:rsid w:val="00117BE9"/>
    <w:rsid w:val="0012480A"/>
    <w:rsid w:val="00124F36"/>
    <w:rsid w:val="001342D7"/>
    <w:rsid w:val="00137BDC"/>
    <w:rsid w:val="00150EDF"/>
    <w:rsid w:val="0015136E"/>
    <w:rsid w:val="001544DE"/>
    <w:rsid w:val="0016104F"/>
    <w:rsid w:val="001618FE"/>
    <w:rsid w:val="0016520A"/>
    <w:rsid w:val="0017460C"/>
    <w:rsid w:val="00181AAD"/>
    <w:rsid w:val="001848EA"/>
    <w:rsid w:val="00191DBE"/>
    <w:rsid w:val="001952C7"/>
    <w:rsid w:val="001958F9"/>
    <w:rsid w:val="00195D4D"/>
    <w:rsid w:val="001B2EBB"/>
    <w:rsid w:val="001C1F70"/>
    <w:rsid w:val="001C53A9"/>
    <w:rsid w:val="001D0B97"/>
    <w:rsid w:val="001D1828"/>
    <w:rsid w:val="001D3216"/>
    <w:rsid w:val="001D6B9B"/>
    <w:rsid w:val="001E2D00"/>
    <w:rsid w:val="001E41B5"/>
    <w:rsid w:val="001F0C55"/>
    <w:rsid w:val="001F1932"/>
    <w:rsid w:val="0020390A"/>
    <w:rsid w:val="0020727F"/>
    <w:rsid w:val="00216C91"/>
    <w:rsid w:val="00225E27"/>
    <w:rsid w:val="00245EB0"/>
    <w:rsid w:val="0024659A"/>
    <w:rsid w:val="002470AB"/>
    <w:rsid w:val="002537CB"/>
    <w:rsid w:val="00256C46"/>
    <w:rsid w:val="00274694"/>
    <w:rsid w:val="00274970"/>
    <w:rsid w:val="00282DED"/>
    <w:rsid w:val="00286D49"/>
    <w:rsid w:val="00290A4F"/>
    <w:rsid w:val="00290B61"/>
    <w:rsid w:val="00290E8A"/>
    <w:rsid w:val="002938E6"/>
    <w:rsid w:val="002B14CD"/>
    <w:rsid w:val="002B59B5"/>
    <w:rsid w:val="002B6C8F"/>
    <w:rsid w:val="002C020C"/>
    <w:rsid w:val="002C02C8"/>
    <w:rsid w:val="002C3024"/>
    <w:rsid w:val="002C745E"/>
    <w:rsid w:val="002D46F9"/>
    <w:rsid w:val="002D525A"/>
    <w:rsid w:val="002E6079"/>
    <w:rsid w:val="002F415E"/>
    <w:rsid w:val="002F6689"/>
    <w:rsid w:val="00303392"/>
    <w:rsid w:val="0030435C"/>
    <w:rsid w:val="00305DA7"/>
    <w:rsid w:val="00333C9E"/>
    <w:rsid w:val="00335706"/>
    <w:rsid w:val="003358A5"/>
    <w:rsid w:val="003476AE"/>
    <w:rsid w:val="003507D1"/>
    <w:rsid w:val="00351864"/>
    <w:rsid w:val="0035585D"/>
    <w:rsid w:val="0037094B"/>
    <w:rsid w:val="00376345"/>
    <w:rsid w:val="00391369"/>
    <w:rsid w:val="003970E8"/>
    <w:rsid w:val="003A12C5"/>
    <w:rsid w:val="003A1496"/>
    <w:rsid w:val="003A331C"/>
    <w:rsid w:val="003B0B20"/>
    <w:rsid w:val="003D114C"/>
    <w:rsid w:val="003D2410"/>
    <w:rsid w:val="003D6D0C"/>
    <w:rsid w:val="003E41F9"/>
    <w:rsid w:val="003F354A"/>
    <w:rsid w:val="003F373C"/>
    <w:rsid w:val="003F5569"/>
    <w:rsid w:val="00400343"/>
    <w:rsid w:val="004010E2"/>
    <w:rsid w:val="00412375"/>
    <w:rsid w:val="00424908"/>
    <w:rsid w:val="00426950"/>
    <w:rsid w:val="0042745C"/>
    <w:rsid w:val="00440AE7"/>
    <w:rsid w:val="00442F7C"/>
    <w:rsid w:val="00445F97"/>
    <w:rsid w:val="00465A03"/>
    <w:rsid w:val="0048327E"/>
    <w:rsid w:val="004965CB"/>
    <w:rsid w:val="004979CB"/>
    <w:rsid w:val="004A5CFC"/>
    <w:rsid w:val="004A6D0C"/>
    <w:rsid w:val="004A78CC"/>
    <w:rsid w:val="004C0D95"/>
    <w:rsid w:val="004C3833"/>
    <w:rsid w:val="004D2938"/>
    <w:rsid w:val="004D3436"/>
    <w:rsid w:val="004D43D8"/>
    <w:rsid w:val="004D65D6"/>
    <w:rsid w:val="004D7821"/>
    <w:rsid w:val="004E181A"/>
    <w:rsid w:val="004E3C16"/>
    <w:rsid w:val="004F625E"/>
    <w:rsid w:val="004F759F"/>
    <w:rsid w:val="005108B8"/>
    <w:rsid w:val="00511DF3"/>
    <w:rsid w:val="005179D6"/>
    <w:rsid w:val="00523CD0"/>
    <w:rsid w:val="00525FC8"/>
    <w:rsid w:val="00530E47"/>
    <w:rsid w:val="0053129A"/>
    <w:rsid w:val="00531F14"/>
    <w:rsid w:val="005518B6"/>
    <w:rsid w:val="00553751"/>
    <w:rsid w:val="00561F3C"/>
    <w:rsid w:val="00564213"/>
    <w:rsid w:val="005651B8"/>
    <w:rsid w:val="00573098"/>
    <w:rsid w:val="0057502F"/>
    <w:rsid w:val="00575E3B"/>
    <w:rsid w:val="005875EB"/>
    <w:rsid w:val="0059036A"/>
    <w:rsid w:val="005A11AB"/>
    <w:rsid w:val="005A43C8"/>
    <w:rsid w:val="005A7280"/>
    <w:rsid w:val="005B187A"/>
    <w:rsid w:val="005B5D6D"/>
    <w:rsid w:val="005C6A86"/>
    <w:rsid w:val="005D30C8"/>
    <w:rsid w:val="005D687B"/>
    <w:rsid w:val="005D6A63"/>
    <w:rsid w:val="005D7577"/>
    <w:rsid w:val="005F4A02"/>
    <w:rsid w:val="005F50FD"/>
    <w:rsid w:val="005F5CA5"/>
    <w:rsid w:val="0061243D"/>
    <w:rsid w:val="00622F43"/>
    <w:rsid w:val="0063477D"/>
    <w:rsid w:val="00634BE8"/>
    <w:rsid w:val="00636870"/>
    <w:rsid w:val="006370C6"/>
    <w:rsid w:val="00637F26"/>
    <w:rsid w:val="00640AE5"/>
    <w:rsid w:val="00641681"/>
    <w:rsid w:val="00642E84"/>
    <w:rsid w:val="00643A28"/>
    <w:rsid w:val="006575EB"/>
    <w:rsid w:val="00663823"/>
    <w:rsid w:val="006642B4"/>
    <w:rsid w:val="00665032"/>
    <w:rsid w:val="00666092"/>
    <w:rsid w:val="006668D8"/>
    <w:rsid w:val="00671BC3"/>
    <w:rsid w:val="00675A2F"/>
    <w:rsid w:val="00676415"/>
    <w:rsid w:val="006835B1"/>
    <w:rsid w:val="00687968"/>
    <w:rsid w:val="006904E1"/>
    <w:rsid w:val="006A167E"/>
    <w:rsid w:val="006A5F17"/>
    <w:rsid w:val="006C22B0"/>
    <w:rsid w:val="006C2E05"/>
    <w:rsid w:val="006C3799"/>
    <w:rsid w:val="006C5EE7"/>
    <w:rsid w:val="006C795F"/>
    <w:rsid w:val="006D002B"/>
    <w:rsid w:val="006D24D1"/>
    <w:rsid w:val="006E67E6"/>
    <w:rsid w:val="006F567E"/>
    <w:rsid w:val="006F6C7D"/>
    <w:rsid w:val="006F7622"/>
    <w:rsid w:val="00706815"/>
    <w:rsid w:val="00706DC1"/>
    <w:rsid w:val="0071085E"/>
    <w:rsid w:val="00712958"/>
    <w:rsid w:val="0072272F"/>
    <w:rsid w:val="00724BFA"/>
    <w:rsid w:val="00726499"/>
    <w:rsid w:val="0073422A"/>
    <w:rsid w:val="00750741"/>
    <w:rsid w:val="007546D0"/>
    <w:rsid w:val="00757C51"/>
    <w:rsid w:val="00761DA8"/>
    <w:rsid w:val="00763827"/>
    <w:rsid w:val="007645E8"/>
    <w:rsid w:val="00767F15"/>
    <w:rsid w:val="00771540"/>
    <w:rsid w:val="0077164C"/>
    <w:rsid w:val="00771FE9"/>
    <w:rsid w:val="0078044B"/>
    <w:rsid w:val="00790B5E"/>
    <w:rsid w:val="00792753"/>
    <w:rsid w:val="00795DFB"/>
    <w:rsid w:val="007A0D7E"/>
    <w:rsid w:val="007A23C6"/>
    <w:rsid w:val="007A3535"/>
    <w:rsid w:val="007A574B"/>
    <w:rsid w:val="007C4F2D"/>
    <w:rsid w:val="007D307B"/>
    <w:rsid w:val="007D3D07"/>
    <w:rsid w:val="007D46D4"/>
    <w:rsid w:val="007E5D51"/>
    <w:rsid w:val="007F037F"/>
    <w:rsid w:val="007F0569"/>
    <w:rsid w:val="007F14F2"/>
    <w:rsid w:val="00801854"/>
    <w:rsid w:val="00813EBC"/>
    <w:rsid w:val="00820BE0"/>
    <w:rsid w:val="00823BE3"/>
    <w:rsid w:val="0083124B"/>
    <w:rsid w:val="008312D1"/>
    <w:rsid w:val="0083759F"/>
    <w:rsid w:val="00844889"/>
    <w:rsid w:val="008517A5"/>
    <w:rsid w:val="00851ADA"/>
    <w:rsid w:val="00860A2D"/>
    <w:rsid w:val="00861A92"/>
    <w:rsid w:val="00862136"/>
    <w:rsid w:val="00881FE4"/>
    <w:rsid w:val="00886BAE"/>
    <w:rsid w:val="00892A34"/>
    <w:rsid w:val="008A18CF"/>
    <w:rsid w:val="008A27F5"/>
    <w:rsid w:val="008A5594"/>
    <w:rsid w:val="008A5C3A"/>
    <w:rsid w:val="008B1E48"/>
    <w:rsid w:val="008B2845"/>
    <w:rsid w:val="008B3364"/>
    <w:rsid w:val="008B33DD"/>
    <w:rsid w:val="008B4350"/>
    <w:rsid w:val="008B4CEF"/>
    <w:rsid w:val="008C02B7"/>
    <w:rsid w:val="008C07C6"/>
    <w:rsid w:val="008C07F1"/>
    <w:rsid w:val="008C28E3"/>
    <w:rsid w:val="008C50D5"/>
    <w:rsid w:val="008D441F"/>
    <w:rsid w:val="009033E2"/>
    <w:rsid w:val="0090385F"/>
    <w:rsid w:val="00903A95"/>
    <w:rsid w:val="0090425C"/>
    <w:rsid w:val="00915E71"/>
    <w:rsid w:val="009179B3"/>
    <w:rsid w:val="00924D5D"/>
    <w:rsid w:val="00932801"/>
    <w:rsid w:val="00933D88"/>
    <w:rsid w:val="00936414"/>
    <w:rsid w:val="00940A83"/>
    <w:rsid w:val="009436F7"/>
    <w:rsid w:val="0094396F"/>
    <w:rsid w:val="00954A8C"/>
    <w:rsid w:val="00957677"/>
    <w:rsid w:val="009576E9"/>
    <w:rsid w:val="009609E8"/>
    <w:rsid w:val="0096198F"/>
    <w:rsid w:val="009741BE"/>
    <w:rsid w:val="009805B5"/>
    <w:rsid w:val="009837F7"/>
    <w:rsid w:val="00992710"/>
    <w:rsid w:val="00995B7E"/>
    <w:rsid w:val="00997636"/>
    <w:rsid w:val="009A2F9F"/>
    <w:rsid w:val="009A3FBB"/>
    <w:rsid w:val="009A7107"/>
    <w:rsid w:val="009A7E07"/>
    <w:rsid w:val="009B4314"/>
    <w:rsid w:val="009B75CC"/>
    <w:rsid w:val="009C1CA5"/>
    <w:rsid w:val="009C2265"/>
    <w:rsid w:val="009C64DF"/>
    <w:rsid w:val="009D2D83"/>
    <w:rsid w:val="009F63A0"/>
    <w:rsid w:val="00A07006"/>
    <w:rsid w:val="00A1319B"/>
    <w:rsid w:val="00A21279"/>
    <w:rsid w:val="00A225B0"/>
    <w:rsid w:val="00A23AD2"/>
    <w:rsid w:val="00A25185"/>
    <w:rsid w:val="00A27101"/>
    <w:rsid w:val="00A300B0"/>
    <w:rsid w:val="00A42799"/>
    <w:rsid w:val="00A55A7E"/>
    <w:rsid w:val="00A61F43"/>
    <w:rsid w:val="00A623AE"/>
    <w:rsid w:val="00A663C4"/>
    <w:rsid w:val="00A70347"/>
    <w:rsid w:val="00A71A68"/>
    <w:rsid w:val="00A767C6"/>
    <w:rsid w:val="00A83B5E"/>
    <w:rsid w:val="00AA380B"/>
    <w:rsid w:val="00AA7329"/>
    <w:rsid w:val="00AB09DF"/>
    <w:rsid w:val="00AB465F"/>
    <w:rsid w:val="00AB6666"/>
    <w:rsid w:val="00AB743A"/>
    <w:rsid w:val="00AD4982"/>
    <w:rsid w:val="00AD5A8F"/>
    <w:rsid w:val="00AD612E"/>
    <w:rsid w:val="00AD6869"/>
    <w:rsid w:val="00AE4649"/>
    <w:rsid w:val="00AF5A1A"/>
    <w:rsid w:val="00B0531C"/>
    <w:rsid w:val="00B067A5"/>
    <w:rsid w:val="00B11483"/>
    <w:rsid w:val="00B21B20"/>
    <w:rsid w:val="00B245F2"/>
    <w:rsid w:val="00B26CA0"/>
    <w:rsid w:val="00B30153"/>
    <w:rsid w:val="00B37379"/>
    <w:rsid w:val="00B42733"/>
    <w:rsid w:val="00B51F79"/>
    <w:rsid w:val="00B74920"/>
    <w:rsid w:val="00B8091D"/>
    <w:rsid w:val="00B83FA0"/>
    <w:rsid w:val="00B97E92"/>
    <w:rsid w:val="00BA2A16"/>
    <w:rsid w:val="00BA2C1E"/>
    <w:rsid w:val="00BA35C2"/>
    <w:rsid w:val="00BA7F10"/>
    <w:rsid w:val="00BB0172"/>
    <w:rsid w:val="00BD57E2"/>
    <w:rsid w:val="00BE3145"/>
    <w:rsid w:val="00BE54E1"/>
    <w:rsid w:val="00BE723A"/>
    <w:rsid w:val="00BF3E28"/>
    <w:rsid w:val="00C0165A"/>
    <w:rsid w:val="00C178E1"/>
    <w:rsid w:val="00C21B74"/>
    <w:rsid w:val="00C24922"/>
    <w:rsid w:val="00C335D6"/>
    <w:rsid w:val="00C474D6"/>
    <w:rsid w:val="00C511A9"/>
    <w:rsid w:val="00C53438"/>
    <w:rsid w:val="00C64E2E"/>
    <w:rsid w:val="00C74836"/>
    <w:rsid w:val="00C76B33"/>
    <w:rsid w:val="00C9000F"/>
    <w:rsid w:val="00C916D1"/>
    <w:rsid w:val="00C92FA1"/>
    <w:rsid w:val="00C97559"/>
    <w:rsid w:val="00CA5307"/>
    <w:rsid w:val="00CB0EA8"/>
    <w:rsid w:val="00CB10DC"/>
    <w:rsid w:val="00CB5FDC"/>
    <w:rsid w:val="00CB6084"/>
    <w:rsid w:val="00CC3A9F"/>
    <w:rsid w:val="00CC4F68"/>
    <w:rsid w:val="00CC69B9"/>
    <w:rsid w:val="00CC71CD"/>
    <w:rsid w:val="00CD09A6"/>
    <w:rsid w:val="00CD3FF3"/>
    <w:rsid w:val="00CE13B8"/>
    <w:rsid w:val="00CE13FE"/>
    <w:rsid w:val="00CF1E67"/>
    <w:rsid w:val="00D024F0"/>
    <w:rsid w:val="00D03B65"/>
    <w:rsid w:val="00D12783"/>
    <w:rsid w:val="00D1507A"/>
    <w:rsid w:val="00D15FC6"/>
    <w:rsid w:val="00D229E2"/>
    <w:rsid w:val="00D23995"/>
    <w:rsid w:val="00D30AB6"/>
    <w:rsid w:val="00D317B9"/>
    <w:rsid w:val="00D358E7"/>
    <w:rsid w:val="00D418DF"/>
    <w:rsid w:val="00D42056"/>
    <w:rsid w:val="00D61B2F"/>
    <w:rsid w:val="00D70F99"/>
    <w:rsid w:val="00D71E94"/>
    <w:rsid w:val="00D72235"/>
    <w:rsid w:val="00D754B8"/>
    <w:rsid w:val="00DA3655"/>
    <w:rsid w:val="00DB22F4"/>
    <w:rsid w:val="00DB2645"/>
    <w:rsid w:val="00DB3C18"/>
    <w:rsid w:val="00DC5FFA"/>
    <w:rsid w:val="00DD021B"/>
    <w:rsid w:val="00DD314F"/>
    <w:rsid w:val="00DD5623"/>
    <w:rsid w:val="00DE0B78"/>
    <w:rsid w:val="00DE2EC7"/>
    <w:rsid w:val="00DE3A13"/>
    <w:rsid w:val="00DE3BB1"/>
    <w:rsid w:val="00DE3F63"/>
    <w:rsid w:val="00DE7522"/>
    <w:rsid w:val="00DF15F1"/>
    <w:rsid w:val="00E07FFE"/>
    <w:rsid w:val="00E13090"/>
    <w:rsid w:val="00E155FD"/>
    <w:rsid w:val="00E169EC"/>
    <w:rsid w:val="00E21A63"/>
    <w:rsid w:val="00E32062"/>
    <w:rsid w:val="00E34D98"/>
    <w:rsid w:val="00E37659"/>
    <w:rsid w:val="00E41AD7"/>
    <w:rsid w:val="00E42417"/>
    <w:rsid w:val="00E43997"/>
    <w:rsid w:val="00E47FAF"/>
    <w:rsid w:val="00E60A46"/>
    <w:rsid w:val="00E67F9A"/>
    <w:rsid w:val="00E815B7"/>
    <w:rsid w:val="00E82467"/>
    <w:rsid w:val="00E84B25"/>
    <w:rsid w:val="00E86AFC"/>
    <w:rsid w:val="00E92CD8"/>
    <w:rsid w:val="00E95194"/>
    <w:rsid w:val="00E971B9"/>
    <w:rsid w:val="00E97A06"/>
    <w:rsid w:val="00EB4F82"/>
    <w:rsid w:val="00EC4BA6"/>
    <w:rsid w:val="00EC704C"/>
    <w:rsid w:val="00ED196E"/>
    <w:rsid w:val="00ED28C1"/>
    <w:rsid w:val="00ED3CE4"/>
    <w:rsid w:val="00ED516F"/>
    <w:rsid w:val="00EE3323"/>
    <w:rsid w:val="00EE6D2E"/>
    <w:rsid w:val="00EF691B"/>
    <w:rsid w:val="00F016BE"/>
    <w:rsid w:val="00F042EF"/>
    <w:rsid w:val="00F07575"/>
    <w:rsid w:val="00F1150F"/>
    <w:rsid w:val="00F1537F"/>
    <w:rsid w:val="00F15757"/>
    <w:rsid w:val="00F216A4"/>
    <w:rsid w:val="00F35D50"/>
    <w:rsid w:val="00F426B7"/>
    <w:rsid w:val="00F54F54"/>
    <w:rsid w:val="00F562EF"/>
    <w:rsid w:val="00F6062D"/>
    <w:rsid w:val="00F60A30"/>
    <w:rsid w:val="00F61F00"/>
    <w:rsid w:val="00F71E97"/>
    <w:rsid w:val="00F807D8"/>
    <w:rsid w:val="00F81E54"/>
    <w:rsid w:val="00F90DE2"/>
    <w:rsid w:val="00F959B2"/>
    <w:rsid w:val="00FA0A11"/>
    <w:rsid w:val="00FC2C59"/>
    <w:rsid w:val="00FC7138"/>
    <w:rsid w:val="00FE3463"/>
    <w:rsid w:val="00FE678F"/>
    <w:rsid w:val="00FF15E4"/>
    <w:rsid w:val="00F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D2C62"/>
  <w15:docId w15:val="{D56BDAEC-1B95-410F-A7BB-F3E68193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958"/>
    <w:pPr>
      <w:jc w:val="both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1295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12958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link w:val="a6"/>
    <w:uiPriority w:val="99"/>
    <w:qFormat/>
    <w:rsid w:val="00712958"/>
    <w:pPr>
      <w:ind w:left="720"/>
    </w:pPr>
  </w:style>
  <w:style w:type="paragraph" w:styleId="a7">
    <w:name w:val="header"/>
    <w:basedOn w:val="a"/>
    <w:link w:val="a8"/>
    <w:uiPriority w:val="99"/>
    <w:rsid w:val="00712958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12958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Абзац списка Знак"/>
    <w:basedOn w:val="a0"/>
    <w:link w:val="a5"/>
    <w:uiPriority w:val="99"/>
    <w:locked/>
    <w:rsid w:val="00712958"/>
    <w:rPr>
      <w:rFonts w:ascii="Times New Roman" w:hAnsi="Times New Roman" w:cs="Times New Roman"/>
      <w:sz w:val="20"/>
      <w:szCs w:val="20"/>
      <w:lang w:val="ru-RU" w:eastAsia="ru-RU"/>
    </w:rPr>
  </w:style>
  <w:style w:type="table" w:styleId="a9">
    <w:name w:val="Table Grid"/>
    <w:basedOn w:val="a1"/>
    <w:uiPriority w:val="99"/>
    <w:rsid w:val="00A703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A703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70347"/>
    <w:rPr>
      <w:rFonts w:ascii="Tahoma" w:hAnsi="Tahoma" w:cs="Tahoma"/>
      <w:sz w:val="16"/>
      <w:szCs w:val="16"/>
      <w:lang w:val="ru-RU" w:eastAsia="ru-RU"/>
    </w:rPr>
  </w:style>
  <w:style w:type="paragraph" w:customStyle="1" w:styleId="EYHeading1">
    <w:name w:val="EY Heading 1"/>
    <w:basedOn w:val="a"/>
    <w:next w:val="a"/>
    <w:uiPriority w:val="99"/>
    <w:rsid w:val="00A70347"/>
    <w:pPr>
      <w:pageBreakBefore/>
      <w:numPr>
        <w:numId w:val="11"/>
      </w:numPr>
      <w:tabs>
        <w:tab w:val="clear" w:pos="0"/>
        <w:tab w:val="num" w:pos="360"/>
      </w:tabs>
      <w:spacing w:after="360"/>
      <w:ind w:firstLine="0"/>
      <w:jc w:val="left"/>
    </w:pPr>
    <w:rPr>
      <w:rFonts w:ascii="EYInterstate Light" w:hAnsi="EYInterstate Light"/>
      <w:b/>
      <w:color w:val="7F7E82"/>
      <w:kern w:val="12"/>
      <w:sz w:val="32"/>
      <w:szCs w:val="24"/>
      <w:lang w:val="en-US" w:eastAsia="en-US"/>
    </w:rPr>
  </w:style>
  <w:style w:type="paragraph" w:customStyle="1" w:styleId="EYHeading2">
    <w:name w:val="EY Heading 2"/>
    <w:basedOn w:val="EYHeading1"/>
    <w:next w:val="a"/>
    <w:uiPriority w:val="99"/>
    <w:rsid w:val="00A70347"/>
    <w:pPr>
      <w:numPr>
        <w:ilvl w:val="1"/>
      </w:numPr>
      <w:tabs>
        <w:tab w:val="clear" w:pos="0"/>
        <w:tab w:val="num" w:pos="360"/>
      </w:tabs>
      <w:ind w:firstLine="0"/>
    </w:pPr>
  </w:style>
  <w:style w:type="paragraph" w:customStyle="1" w:styleId="EYHeading3">
    <w:name w:val="EY Heading 3"/>
    <w:basedOn w:val="EYHeading1"/>
    <w:next w:val="a"/>
    <w:uiPriority w:val="99"/>
    <w:rsid w:val="00A70347"/>
    <w:pPr>
      <w:numPr>
        <w:ilvl w:val="2"/>
      </w:numPr>
      <w:tabs>
        <w:tab w:val="clear" w:pos="0"/>
        <w:tab w:val="num" w:pos="360"/>
      </w:tabs>
      <w:ind w:firstLine="0"/>
    </w:pPr>
  </w:style>
  <w:style w:type="paragraph" w:customStyle="1" w:styleId="EYHeading4">
    <w:name w:val="EY Heading 4"/>
    <w:basedOn w:val="EYHeading3"/>
    <w:uiPriority w:val="99"/>
    <w:rsid w:val="00A70347"/>
    <w:pPr>
      <w:keepNext/>
      <w:pageBreakBefore w:val="0"/>
      <w:numPr>
        <w:ilvl w:val="3"/>
      </w:numPr>
      <w:tabs>
        <w:tab w:val="clear" w:pos="0"/>
        <w:tab w:val="num" w:pos="360"/>
      </w:tabs>
      <w:spacing w:before="120" w:after="120"/>
      <w:outlineLvl w:val="3"/>
    </w:pPr>
    <w:rPr>
      <w:color w:val="auto"/>
      <w:sz w:val="22"/>
    </w:rPr>
  </w:style>
  <w:style w:type="character" w:styleId="ac">
    <w:name w:val="Hyperlink"/>
    <w:basedOn w:val="a0"/>
    <w:uiPriority w:val="99"/>
    <w:semiHidden/>
    <w:rsid w:val="00771FE9"/>
    <w:rPr>
      <w:rFonts w:cs="Times New Roman"/>
      <w:color w:val="0000FF"/>
      <w:u w:val="single"/>
    </w:rPr>
  </w:style>
  <w:style w:type="paragraph" w:customStyle="1" w:styleId="Default">
    <w:name w:val="Default"/>
    <w:rsid w:val="00137B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No Spacing"/>
    <w:uiPriority w:val="1"/>
    <w:qFormat/>
    <w:rsid w:val="005179D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m.ivanov@microterr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icroterr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9000E-2FBB-4786-9EA2-D6FB28A5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1502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Chekareva, Alexandra</dc:creator>
  <cp:lastModifiedBy>Susanin</cp:lastModifiedBy>
  <cp:revision>198</cp:revision>
  <cp:lastPrinted>2014-05-20T07:44:00Z</cp:lastPrinted>
  <dcterms:created xsi:type="dcterms:W3CDTF">2017-07-31T13:49:00Z</dcterms:created>
  <dcterms:modified xsi:type="dcterms:W3CDTF">2022-02-09T11:48:00Z</dcterms:modified>
</cp:coreProperties>
</file>